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3EB" w:rsidRPr="00B55594" w:rsidRDefault="00CF43EB" w:rsidP="00CF43EB">
      <w:pPr>
        <w:jc w:val="center"/>
        <w:rPr>
          <w:b/>
          <w:sz w:val="32"/>
          <w:szCs w:val="32"/>
        </w:rPr>
      </w:pPr>
      <w:bookmarkStart w:id="0" w:name="_GoBack"/>
      <w:r w:rsidRPr="00B55594">
        <w:rPr>
          <w:rFonts w:hint="eastAsia"/>
          <w:b/>
          <w:sz w:val="32"/>
          <w:szCs w:val="32"/>
        </w:rPr>
        <w:t>一、江苏省研究生科研与实践创新计划管理办法</w:t>
      </w:r>
    </w:p>
    <w:bookmarkEnd w:id="0"/>
    <w:p w:rsidR="00CF43EB" w:rsidRPr="00CF43EB" w:rsidRDefault="00CF43EB" w:rsidP="00CF43EB">
      <w:pPr>
        <w:rPr>
          <w:sz w:val="28"/>
          <w:szCs w:val="28"/>
        </w:rPr>
      </w:pPr>
      <w:r w:rsidRPr="00CF43EB">
        <w:rPr>
          <w:rFonts w:hint="eastAsia"/>
          <w:sz w:val="28"/>
          <w:szCs w:val="28"/>
        </w:rPr>
        <w:t>第一条</w:t>
      </w:r>
      <w:r w:rsidRPr="00CF43EB">
        <w:rPr>
          <w:rFonts w:hint="eastAsia"/>
          <w:sz w:val="28"/>
          <w:szCs w:val="28"/>
        </w:rPr>
        <w:t xml:space="preserve"> </w:t>
      </w:r>
      <w:r w:rsidRPr="00CF43EB">
        <w:rPr>
          <w:rFonts w:hint="eastAsia"/>
          <w:sz w:val="28"/>
          <w:szCs w:val="28"/>
        </w:rPr>
        <w:t>实施目的</w:t>
      </w:r>
    </w:p>
    <w:p w:rsidR="00CF43EB" w:rsidRPr="00CF43EB" w:rsidRDefault="00CF43EB" w:rsidP="00CF43EB">
      <w:pPr>
        <w:ind w:firstLineChars="200" w:firstLine="560"/>
        <w:rPr>
          <w:sz w:val="28"/>
          <w:szCs w:val="28"/>
        </w:rPr>
      </w:pPr>
      <w:r w:rsidRPr="00CF43EB">
        <w:rPr>
          <w:rFonts w:hint="eastAsia"/>
          <w:sz w:val="28"/>
          <w:szCs w:val="28"/>
        </w:rPr>
        <w:t>实施江苏省研究生科研与实践创新计划项目（以下简称“创新计</w:t>
      </w:r>
    </w:p>
    <w:p w:rsidR="00CF43EB" w:rsidRPr="00CF43EB" w:rsidRDefault="00CF43EB" w:rsidP="00CF43EB">
      <w:pPr>
        <w:rPr>
          <w:sz w:val="28"/>
          <w:szCs w:val="28"/>
        </w:rPr>
      </w:pPr>
      <w:r w:rsidRPr="00CF43EB">
        <w:rPr>
          <w:rFonts w:hint="eastAsia"/>
          <w:sz w:val="28"/>
          <w:szCs w:val="28"/>
        </w:rPr>
        <w:t>划</w:t>
      </w:r>
      <w:proofErr w:type="gramStart"/>
      <w:r w:rsidRPr="00CF43EB">
        <w:rPr>
          <w:rFonts w:hint="eastAsia"/>
          <w:sz w:val="28"/>
          <w:szCs w:val="28"/>
        </w:rPr>
        <w:t>”</w:t>
      </w:r>
      <w:proofErr w:type="gramEnd"/>
      <w:r w:rsidRPr="00CF43EB">
        <w:rPr>
          <w:rFonts w:hint="eastAsia"/>
          <w:sz w:val="28"/>
          <w:szCs w:val="28"/>
        </w:rPr>
        <w:t>），</w:t>
      </w:r>
      <w:proofErr w:type="gramStart"/>
      <w:r w:rsidRPr="00CF43EB">
        <w:rPr>
          <w:rFonts w:hint="eastAsia"/>
          <w:sz w:val="28"/>
          <w:szCs w:val="28"/>
        </w:rPr>
        <w:t>把寓教</w:t>
      </w:r>
      <w:proofErr w:type="gramEnd"/>
      <w:r w:rsidRPr="00CF43EB">
        <w:rPr>
          <w:rFonts w:hint="eastAsia"/>
          <w:sz w:val="28"/>
          <w:szCs w:val="28"/>
        </w:rPr>
        <w:t>于</w:t>
      </w:r>
      <w:proofErr w:type="gramStart"/>
      <w:r w:rsidRPr="00CF43EB">
        <w:rPr>
          <w:rFonts w:hint="eastAsia"/>
          <w:sz w:val="28"/>
          <w:szCs w:val="28"/>
        </w:rPr>
        <w:t>研</w:t>
      </w:r>
      <w:proofErr w:type="gramEnd"/>
      <w:r w:rsidRPr="00CF43EB">
        <w:rPr>
          <w:rFonts w:hint="eastAsia"/>
          <w:sz w:val="28"/>
          <w:szCs w:val="28"/>
        </w:rPr>
        <w:t>、激励创新作为根本要求，旨在提高研究生科研创</w:t>
      </w:r>
    </w:p>
    <w:p w:rsidR="00CF43EB" w:rsidRPr="00CF43EB" w:rsidRDefault="00CF43EB" w:rsidP="00CF43EB">
      <w:pPr>
        <w:rPr>
          <w:sz w:val="28"/>
          <w:szCs w:val="28"/>
        </w:rPr>
      </w:pPr>
      <w:r w:rsidRPr="00CF43EB">
        <w:rPr>
          <w:rFonts w:hint="eastAsia"/>
          <w:sz w:val="28"/>
          <w:szCs w:val="28"/>
        </w:rPr>
        <w:t>新水平和实践创新能力，着力培养具有历史使命感和社会责任心、富</w:t>
      </w:r>
    </w:p>
    <w:p w:rsidR="00CF43EB" w:rsidRPr="00CF43EB" w:rsidRDefault="00CF43EB" w:rsidP="00CF43EB">
      <w:pPr>
        <w:rPr>
          <w:sz w:val="28"/>
          <w:szCs w:val="28"/>
        </w:rPr>
      </w:pPr>
      <w:r w:rsidRPr="00CF43EB">
        <w:rPr>
          <w:rFonts w:hint="eastAsia"/>
          <w:sz w:val="28"/>
          <w:szCs w:val="28"/>
        </w:rPr>
        <w:t>有创新精神和实践能力的高素质人才。</w:t>
      </w:r>
    </w:p>
    <w:p w:rsidR="00CF43EB" w:rsidRPr="00CF43EB" w:rsidRDefault="00CF43EB" w:rsidP="00CF43EB">
      <w:pPr>
        <w:rPr>
          <w:sz w:val="28"/>
          <w:szCs w:val="28"/>
        </w:rPr>
      </w:pPr>
      <w:r w:rsidRPr="00CF43EB">
        <w:rPr>
          <w:rFonts w:hint="eastAsia"/>
          <w:sz w:val="28"/>
          <w:szCs w:val="28"/>
        </w:rPr>
        <w:t>第二条</w:t>
      </w:r>
      <w:r w:rsidRPr="00CF43EB">
        <w:rPr>
          <w:rFonts w:hint="eastAsia"/>
          <w:sz w:val="28"/>
          <w:szCs w:val="28"/>
        </w:rPr>
        <w:t xml:space="preserve"> </w:t>
      </w:r>
      <w:r w:rsidRPr="00CF43EB">
        <w:rPr>
          <w:rFonts w:hint="eastAsia"/>
          <w:sz w:val="28"/>
          <w:szCs w:val="28"/>
        </w:rPr>
        <w:t>项目设置与经费资助</w:t>
      </w:r>
    </w:p>
    <w:p w:rsidR="00CF43EB" w:rsidRPr="00CF43EB" w:rsidRDefault="00CF43EB" w:rsidP="00CF43EB">
      <w:pPr>
        <w:rPr>
          <w:sz w:val="28"/>
          <w:szCs w:val="28"/>
        </w:rPr>
      </w:pPr>
      <w:r w:rsidRPr="00CF43EB">
        <w:rPr>
          <w:rFonts w:hint="eastAsia"/>
          <w:sz w:val="28"/>
          <w:szCs w:val="28"/>
        </w:rPr>
        <w:t>（一）创新计划分为科研创新计划和实践创新计划。</w:t>
      </w:r>
    </w:p>
    <w:p w:rsidR="00CF43EB" w:rsidRPr="00CF43EB" w:rsidRDefault="00CF43EB" w:rsidP="00CF43EB">
      <w:pPr>
        <w:rPr>
          <w:sz w:val="28"/>
          <w:szCs w:val="28"/>
        </w:rPr>
      </w:pPr>
      <w:r w:rsidRPr="00CF43EB">
        <w:rPr>
          <w:rFonts w:hint="eastAsia"/>
          <w:sz w:val="28"/>
          <w:szCs w:val="28"/>
        </w:rPr>
        <w:t>（二）创新计划由研究生培养单位负责立项评审，省教育厅负责</w:t>
      </w:r>
    </w:p>
    <w:p w:rsidR="00CF43EB" w:rsidRPr="00CF43EB" w:rsidRDefault="00CF43EB" w:rsidP="00CF43EB">
      <w:pPr>
        <w:rPr>
          <w:sz w:val="28"/>
          <w:szCs w:val="28"/>
        </w:rPr>
      </w:pPr>
      <w:r w:rsidRPr="00CF43EB">
        <w:rPr>
          <w:rFonts w:hint="eastAsia"/>
          <w:sz w:val="28"/>
          <w:szCs w:val="28"/>
        </w:rPr>
        <w:t>立项公布。</w:t>
      </w:r>
    </w:p>
    <w:p w:rsidR="00CF43EB" w:rsidRPr="00CF43EB" w:rsidRDefault="00CF43EB" w:rsidP="00CF43EB">
      <w:pPr>
        <w:rPr>
          <w:sz w:val="28"/>
          <w:szCs w:val="28"/>
        </w:rPr>
      </w:pPr>
      <w:r w:rsidRPr="00CF43EB">
        <w:rPr>
          <w:rFonts w:hint="eastAsia"/>
          <w:sz w:val="28"/>
          <w:szCs w:val="28"/>
        </w:rPr>
        <w:t>（三）创新计划实行立项资助制和</w:t>
      </w:r>
      <w:proofErr w:type="gramStart"/>
      <w:r w:rsidRPr="00CF43EB">
        <w:rPr>
          <w:rFonts w:hint="eastAsia"/>
          <w:sz w:val="28"/>
          <w:szCs w:val="28"/>
        </w:rPr>
        <w:t>不</w:t>
      </w:r>
      <w:proofErr w:type="gramEnd"/>
      <w:r w:rsidRPr="00CF43EB">
        <w:rPr>
          <w:rFonts w:hint="eastAsia"/>
          <w:sz w:val="28"/>
          <w:szCs w:val="28"/>
        </w:rPr>
        <w:t>限额申报制。</w:t>
      </w:r>
    </w:p>
    <w:p w:rsidR="00CF43EB" w:rsidRPr="00CF43EB" w:rsidRDefault="00CF43EB" w:rsidP="00CF43EB">
      <w:pPr>
        <w:ind w:firstLineChars="200" w:firstLine="560"/>
        <w:rPr>
          <w:sz w:val="28"/>
          <w:szCs w:val="28"/>
        </w:rPr>
      </w:pPr>
      <w:r w:rsidRPr="00CF43EB">
        <w:rPr>
          <w:rFonts w:hint="eastAsia"/>
          <w:sz w:val="28"/>
          <w:szCs w:val="28"/>
        </w:rPr>
        <w:t>创新计划立项项目均为资助项目，项目经费来源为省教育厅下拨</w:t>
      </w:r>
    </w:p>
    <w:p w:rsidR="00CF43EB" w:rsidRPr="00CF43EB" w:rsidRDefault="00CF43EB" w:rsidP="00CF43EB">
      <w:pPr>
        <w:rPr>
          <w:sz w:val="28"/>
          <w:szCs w:val="28"/>
        </w:rPr>
      </w:pPr>
      <w:r w:rsidRPr="00CF43EB">
        <w:rPr>
          <w:rFonts w:hint="eastAsia"/>
          <w:sz w:val="28"/>
          <w:szCs w:val="28"/>
        </w:rPr>
        <w:t>的创新计划引导资金和研究生培养单位设立的配套资金。创新计划引</w:t>
      </w:r>
    </w:p>
    <w:p w:rsidR="00CF43EB" w:rsidRPr="00CF43EB" w:rsidRDefault="00CF43EB" w:rsidP="00CF43EB">
      <w:pPr>
        <w:rPr>
          <w:sz w:val="28"/>
          <w:szCs w:val="28"/>
        </w:rPr>
      </w:pPr>
      <w:proofErr w:type="gramStart"/>
      <w:r w:rsidRPr="00CF43EB">
        <w:rPr>
          <w:rFonts w:hint="eastAsia"/>
          <w:sz w:val="28"/>
          <w:szCs w:val="28"/>
        </w:rPr>
        <w:t>导资金</w:t>
      </w:r>
      <w:proofErr w:type="gramEnd"/>
      <w:r w:rsidRPr="00CF43EB">
        <w:rPr>
          <w:rFonts w:hint="eastAsia"/>
          <w:sz w:val="28"/>
          <w:szCs w:val="28"/>
        </w:rPr>
        <w:t>实行因素法分配，博士学位授予高校每校</w:t>
      </w:r>
      <w:r w:rsidRPr="00CF43EB">
        <w:rPr>
          <w:rFonts w:hint="eastAsia"/>
          <w:sz w:val="28"/>
          <w:szCs w:val="28"/>
        </w:rPr>
        <w:t xml:space="preserve"> 20 </w:t>
      </w:r>
      <w:r w:rsidRPr="00CF43EB">
        <w:rPr>
          <w:rFonts w:hint="eastAsia"/>
          <w:sz w:val="28"/>
          <w:szCs w:val="28"/>
        </w:rPr>
        <w:t>万元；服务国家</w:t>
      </w:r>
    </w:p>
    <w:p w:rsidR="00CF43EB" w:rsidRPr="00CF43EB" w:rsidRDefault="00CF43EB" w:rsidP="00CF43EB">
      <w:pPr>
        <w:rPr>
          <w:sz w:val="28"/>
          <w:szCs w:val="28"/>
        </w:rPr>
      </w:pPr>
      <w:r w:rsidRPr="00CF43EB">
        <w:rPr>
          <w:rFonts w:hint="eastAsia"/>
          <w:sz w:val="28"/>
          <w:szCs w:val="28"/>
        </w:rPr>
        <w:t>特殊需求博士人才培养项目试点高校每校</w:t>
      </w:r>
      <w:r w:rsidRPr="00CF43EB">
        <w:rPr>
          <w:rFonts w:hint="eastAsia"/>
          <w:sz w:val="28"/>
          <w:szCs w:val="28"/>
        </w:rPr>
        <w:t xml:space="preserve"> 15 </w:t>
      </w:r>
      <w:r w:rsidRPr="00CF43EB">
        <w:rPr>
          <w:rFonts w:hint="eastAsia"/>
          <w:sz w:val="28"/>
          <w:szCs w:val="28"/>
        </w:rPr>
        <w:t>万元；硕士学位授予高</w:t>
      </w:r>
    </w:p>
    <w:p w:rsidR="00CF43EB" w:rsidRPr="00CF43EB" w:rsidRDefault="00CF43EB" w:rsidP="00CF43EB">
      <w:pPr>
        <w:rPr>
          <w:sz w:val="28"/>
          <w:szCs w:val="28"/>
        </w:rPr>
      </w:pPr>
      <w:r w:rsidRPr="00CF43EB">
        <w:rPr>
          <w:rFonts w:hint="eastAsia"/>
          <w:sz w:val="28"/>
          <w:szCs w:val="28"/>
        </w:rPr>
        <w:t>校每校</w:t>
      </w:r>
      <w:r w:rsidRPr="00CF43EB">
        <w:rPr>
          <w:rFonts w:hint="eastAsia"/>
          <w:sz w:val="28"/>
          <w:szCs w:val="28"/>
        </w:rPr>
        <w:t xml:space="preserve"> 10 </w:t>
      </w:r>
      <w:r w:rsidRPr="00CF43EB">
        <w:rPr>
          <w:rFonts w:hint="eastAsia"/>
          <w:sz w:val="28"/>
          <w:szCs w:val="28"/>
        </w:rPr>
        <w:t>万元；服务国家特殊需求硕士人才培养项目试点高校（含</w:t>
      </w:r>
    </w:p>
    <w:p w:rsidR="00CF43EB" w:rsidRPr="00CF43EB" w:rsidRDefault="00CF43EB" w:rsidP="00CF43EB">
      <w:pPr>
        <w:rPr>
          <w:sz w:val="28"/>
          <w:szCs w:val="28"/>
        </w:rPr>
      </w:pPr>
      <w:r w:rsidRPr="00CF43EB">
        <w:rPr>
          <w:rFonts w:hint="eastAsia"/>
          <w:sz w:val="28"/>
          <w:szCs w:val="28"/>
        </w:rPr>
        <w:t>省立特需）每校</w:t>
      </w:r>
      <w:r w:rsidRPr="00CF43EB">
        <w:rPr>
          <w:rFonts w:hint="eastAsia"/>
          <w:sz w:val="28"/>
          <w:szCs w:val="28"/>
        </w:rPr>
        <w:t xml:space="preserve"> 5 </w:t>
      </w:r>
      <w:r w:rsidRPr="00CF43EB">
        <w:rPr>
          <w:rFonts w:hint="eastAsia"/>
          <w:sz w:val="28"/>
          <w:szCs w:val="28"/>
        </w:rPr>
        <w:t>万元。创新计划配套资金由研究生培养单位视情况按不同比例设立。资助标准按自然科学类每项</w:t>
      </w:r>
      <w:r w:rsidRPr="00CF43EB">
        <w:rPr>
          <w:rFonts w:hint="eastAsia"/>
          <w:sz w:val="28"/>
          <w:szCs w:val="28"/>
        </w:rPr>
        <w:t xml:space="preserve"> 1.5 </w:t>
      </w:r>
      <w:r w:rsidRPr="00CF43EB">
        <w:rPr>
          <w:rFonts w:hint="eastAsia"/>
          <w:sz w:val="28"/>
          <w:szCs w:val="28"/>
        </w:rPr>
        <w:t>万元，人文社科类每项</w:t>
      </w:r>
      <w:r w:rsidRPr="00CF43EB">
        <w:rPr>
          <w:rFonts w:hint="eastAsia"/>
          <w:sz w:val="28"/>
          <w:szCs w:val="28"/>
        </w:rPr>
        <w:t xml:space="preserve"> 0.8 </w:t>
      </w:r>
      <w:r w:rsidRPr="00CF43EB">
        <w:rPr>
          <w:rFonts w:hint="eastAsia"/>
          <w:sz w:val="28"/>
          <w:szCs w:val="28"/>
        </w:rPr>
        <w:t>万元执行。创新计划申报</w:t>
      </w:r>
      <w:proofErr w:type="gramStart"/>
      <w:r w:rsidRPr="00CF43EB">
        <w:rPr>
          <w:rFonts w:hint="eastAsia"/>
          <w:sz w:val="28"/>
          <w:szCs w:val="28"/>
        </w:rPr>
        <w:t>不</w:t>
      </w:r>
      <w:proofErr w:type="gramEnd"/>
      <w:r w:rsidRPr="00CF43EB">
        <w:rPr>
          <w:rFonts w:hint="eastAsia"/>
          <w:sz w:val="28"/>
          <w:szCs w:val="28"/>
        </w:rPr>
        <w:t>限额，每校立项数量</w:t>
      </w:r>
      <w:proofErr w:type="gramStart"/>
      <w:r w:rsidRPr="00CF43EB">
        <w:rPr>
          <w:rFonts w:hint="eastAsia"/>
          <w:sz w:val="28"/>
          <w:szCs w:val="28"/>
        </w:rPr>
        <w:t>由创新</w:t>
      </w:r>
      <w:proofErr w:type="gramEnd"/>
      <w:r w:rsidRPr="00CF43EB">
        <w:rPr>
          <w:rFonts w:hint="eastAsia"/>
          <w:sz w:val="28"/>
          <w:szCs w:val="28"/>
        </w:rPr>
        <w:t>计划引导资金和研究生培养单位配套资金的总额确定。</w:t>
      </w:r>
    </w:p>
    <w:p w:rsidR="00CF43EB" w:rsidRPr="00CF43EB" w:rsidRDefault="00CF43EB" w:rsidP="00CF43EB">
      <w:pPr>
        <w:rPr>
          <w:sz w:val="28"/>
          <w:szCs w:val="28"/>
        </w:rPr>
      </w:pPr>
      <w:r w:rsidRPr="00CF43EB">
        <w:rPr>
          <w:rFonts w:hint="eastAsia"/>
          <w:sz w:val="28"/>
          <w:szCs w:val="28"/>
        </w:rPr>
        <w:t>第三条</w:t>
      </w:r>
      <w:r w:rsidRPr="00CF43EB">
        <w:rPr>
          <w:rFonts w:hint="eastAsia"/>
          <w:sz w:val="28"/>
          <w:szCs w:val="28"/>
        </w:rPr>
        <w:t xml:space="preserve"> </w:t>
      </w:r>
      <w:r w:rsidRPr="00CF43EB">
        <w:rPr>
          <w:rFonts w:hint="eastAsia"/>
          <w:sz w:val="28"/>
          <w:szCs w:val="28"/>
        </w:rPr>
        <w:t>申报对象</w:t>
      </w:r>
    </w:p>
    <w:p w:rsidR="00CF43EB" w:rsidRPr="00CF43EB" w:rsidRDefault="00CF43EB" w:rsidP="00CF43EB">
      <w:pPr>
        <w:rPr>
          <w:sz w:val="28"/>
          <w:szCs w:val="28"/>
        </w:rPr>
      </w:pPr>
      <w:r w:rsidRPr="00CF43EB">
        <w:rPr>
          <w:rFonts w:hint="eastAsia"/>
          <w:sz w:val="28"/>
          <w:szCs w:val="28"/>
        </w:rPr>
        <w:t>（一）原则上基本完成学位课程学习，取得合格成绩，并能在毕</w:t>
      </w:r>
    </w:p>
    <w:p w:rsidR="00CF43EB" w:rsidRPr="00CF43EB" w:rsidRDefault="00CF43EB" w:rsidP="00CF43EB">
      <w:pPr>
        <w:rPr>
          <w:sz w:val="28"/>
          <w:szCs w:val="28"/>
        </w:rPr>
      </w:pPr>
      <w:r w:rsidRPr="00CF43EB">
        <w:rPr>
          <w:rFonts w:hint="eastAsia"/>
          <w:sz w:val="28"/>
          <w:szCs w:val="28"/>
        </w:rPr>
        <w:lastRenderedPageBreak/>
        <w:t>业前完成创新计划者。</w:t>
      </w:r>
    </w:p>
    <w:p w:rsidR="00CF43EB" w:rsidRPr="00CF43EB" w:rsidRDefault="00CF43EB" w:rsidP="00CF43EB">
      <w:pPr>
        <w:rPr>
          <w:sz w:val="28"/>
          <w:szCs w:val="28"/>
        </w:rPr>
      </w:pPr>
      <w:r w:rsidRPr="00CF43EB">
        <w:rPr>
          <w:rFonts w:hint="eastAsia"/>
          <w:sz w:val="28"/>
          <w:szCs w:val="28"/>
        </w:rPr>
        <w:t>（二）学术型研究生可申报科研创新计划，专业学位研究生可申</w:t>
      </w:r>
    </w:p>
    <w:p w:rsidR="00CF43EB" w:rsidRPr="00CF43EB" w:rsidRDefault="00CF43EB" w:rsidP="00CF43EB">
      <w:pPr>
        <w:rPr>
          <w:sz w:val="28"/>
          <w:szCs w:val="28"/>
        </w:rPr>
      </w:pPr>
      <w:proofErr w:type="gramStart"/>
      <w:r w:rsidRPr="00CF43EB">
        <w:rPr>
          <w:rFonts w:hint="eastAsia"/>
          <w:sz w:val="28"/>
          <w:szCs w:val="28"/>
        </w:rPr>
        <w:t>报实践</w:t>
      </w:r>
      <w:proofErr w:type="gramEnd"/>
      <w:r w:rsidRPr="00CF43EB">
        <w:rPr>
          <w:rFonts w:hint="eastAsia"/>
          <w:sz w:val="28"/>
          <w:szCs w:val="28"/>
        </w:rPr>
        <w:t>创新计划。</w:t>
      </w:r>
    </w:p>
    <w:p w:rsidR="00CF43EB" w:rsidRPr="00CF43EB" w:rsidRDefault="00CF43EB" w:rsidP="00CF43EB">
      <w:pPr>
        <w:rPr>
          <w:sz w:val="28"/>
          <w:szCs w:val="28"/>
        </w:rPr>
      </w:pPr>
      <w:r w:rsidRPr="00CF43EB">
        <w:rPr>
          <w:rFonts w:hint="eastAsia"/>
          <w:sz w:val="28"/>
          <w:szCs w:val="28"/>
        </w:rPr>
        <w:t>（三）正在承担江苏省高校研究生创新计划项目者不可申报。</w:t>
      </w:r>
    </w:p>
    <w:p w:rsidR="00CF43EB" w:rsidRPr="00CF43EB" w:rsidRDefault="00CF43EB" w:rsidP="00CF43EB">
      <w:pPr>
        <w:rPr>
          <w:sz w:val="28"/>
          <w:szCs w:val="28"/>
        </w:rPr>
      </w:pPr>
      <w:r w:rsidRPr="00CF43EB">
        <w:rPr>
          <w:rFonts w:hint="eastAsia"/>
          <w:sz w:val="28"/>
          <w:szCs w:val="28"/>
        </w:rPr>
        <w:t>第四条</w:t>
      </w:r>
      <w:r w:rsidRPr="00CF43EB">
        <w:rPr>
          <w:rFonts w:hint="eastAsia"/>
          <w:sz w:val="28"/>
          <w:szCs w:val="28"/>
        </w:rPr>
        <w:t xml:space="preserve"> </w:t>
      </w:r>
      <w:r w:rsidRPr="00CF43EB">
        <w:rPr>
          <w:rFonts w:hint="eastAsia"/>
          <w:sz w:val="28"/>
          <w:szCs w:val="28"/>
        </w:rPr>
        <w:t>申报条件</w:t>
      </w:r>
    </w:p>
    <w:p w:rsidR="00CF43EB" w:rsidRPr="00CF43EB" w:rsidRDefault="00CF43EB" w:rsidP="00CF43EB">
      <w:pPr>
        <w:rPr>
          <w:sz w:val="28"/>
          <w:szCs w:val="28"/>
        </w:rPr>
      </w:pPr>
      <w:r w:rsidRPr="00CF43EB">
        <w:rPr>
          <w:rFonts w:hint="eastAsia"/>
          <w:sz w:val="28"/>
          <w:szCs w:val="28"/>
        </w:rPr>
        <w:t>（一）申报者具有较好的专业素养，无学术道德失范行为。</w:t>
      </w:r>
    </w:p>
    <w:p w:rsidR="00CF43EB" w:rsidRPr="00CF43EB" w:rsidRDefault="00CF43EB" w:rsidP="00CF43EB">
      <w:pPr>
        <w:rPr>
          <w:sz w:val="28"/>
          <w:szCs w:val="28"/>
        </w:rPr>
      </w:pPr>
      <w:r w:rsidRPr="00CF43EB">
        <w:rPr>
          <w:rFonts w:hint="eastAsia"/>
          <w:sz w:val="28"/>
          <w:szCs w:val="28"/>
        </w:rPr>
        <w:t>（二）项目研究目标明确，立项依据充分，拟采取研究方案先进</w:t>
      </w:r>
    </w:p>
    <w:p w:rsidR="00CF43EB" w:rsidRPr="00CF43EB" w:rsidRDefault="00CF43EB" w:rsidP="00CF43EB">
      <w:pPr>
        <w:rPr>
          <w:sz w:val="28"/>
          <w:szCs w:val="28"/>
        </w:rPr>
      </w:pPr>
      <w:r w:rsidRPr="00CF43EB">
        <w:rPr>
          <w:rFonts w:hint="eastAsia"/>
          <w:sz w:val="28"/>
          <w:szCs w:val="28"/>
        </w:rPr>
        <w:t>可行，研究内容具有创新性，已有一定的研究与实践工作基础，预期</w:t>
      </w:r>
    </w:p>
    <w:p w:rsidR="00CF43EB" w:rsidRPr="00CF43EB" w:rsidRDefault="00CF43EB" w:rsidP="00CF43EB">
      <w:pPr>
        <w:rPr>
          <w:sz w:val="28"/>
          <w:szCs w:val="28"/>
        </w:rPr>
      </w:pPr>
      <w:r w:rsidRPr="00CF43EB">
        <w:rPr>
          <w:rFonts w:hint="eastAsia"/>
          <w:sz w:val="28"/>
          <w:szCs w:val="28"/>
        </w:rPr>
        <w:t>成果切实可行，经费预算合理，研究时间能够得到保证。</w:t>
      </w:r>
    </w:p>
    <w:p w:rsidR="00CF43EB" w:rsidRPr="00CF43EB" w:rsidRDefault="00CF43EB" w:rsidP="00CF43EB">
      <w:pPr>
        <w:rPr>
          <w:sz w:val="28"/>
          <w:szCs w:val="28"/>
        </w:rPr>
      </w:pPr>
      <w:r w:rsidRPr="00CF43EB">
        <w:rPr>
          <w:rFonts w:hint="eastAsia"/>
          <w:sz w:val="28"/>
          <w:szCs w:val="28"/>
        </w:rPr>
        <w:t>（三）申报者导师能积极支持其科研与实践创新课题研究工作，研究生培养单位能够提供相应的条件保障。</w:t>
      </w:r>
    </w:p>
    <w:p w:rsidR="00CF43EB" w:rsidRPr="00CF43EB" w:rsidRDefault="00CF43EB" w:rsidP="00CF43EB">
      <w:pPr>
        <w:rPr>
          <w:sz w:val="28"/>
          <w:szCs w:val="28"/>
        </w:rPr>
      </w:pPr>
      <w:r w:rsidRPr="00CF43EB">
        <w:rPr>
          <w:rFonts w:hint="eastAsia"/>
          <w:sz w:val="28"/>
          <w:szCs w:val="28"/>
        </w:rPr>
        <w:t>第五条</w:t>
      </w:r>
      <w:r w:rsidRPr="00CF43EB">
        <w:rPr>
          <w:rFonts w:hint="eastAsia"/>
          <w:sz w:val="28"/>
          <w:szCs w:val="28"/>
        </w:rPr>
        <w:t xml:space="preserve"> </w:t>
      </w:r>
      <w:r w:rsidRPr="00CF43EB">
        <w:rPr>
          <w:rFonts w:hint="eastAsia"/>
          <w:sz w:val="28"/>
          <w:szCs w:val="28"/>
        </w:rPr>
        <w:t>申报与评审程序</w:t>
      </w:r>
    </w:p>
    <w:p w:rsidR="00CF43EB" w:rsidRPr="00CF43EB" w:rsidRDefault="00CF43EB" w:rsidP="00CF43EB">
      <w:pPr>
        <w:rPr>
          <w:sz w:val="28"/>
          <w:szCs w:val="28"/>
        </w:rPr>
      </w:pPr>
      <w:r w:rsidRPr="00CF43EB">
        <w:rPr>
          <w:rFonts w:hint="eastAsia"/>
          <w:sz w:val="28"/>
          <w:szCs w:val="28"/>
        </w:rPr>
        <w:t>（一）研究生培养单位组织遴选</w:t>
      </w:r>
    </w:p>
    <w:p w:rsidR="00CF43EB" w:rsidRPr="00CF43EB" w:rsidRDefault="00CF43EB" w:rsidP="00CF43EB">
      <w:pPr>
        <w:rPr>
          <w:sz w:val="28"/>
          <w:szCs w:val="28"/>
        </w:rPr>
      </w:pPr>
      <w:r w:rsidRPr="00CF43EB">
        <w:rPr>
          <w:rFonts w:hint="eastAsia"/>
          <w:sz w:val="28"/>
          <w:szCs w:val="28"/>
        </w:rPr>
        <w:t>研究生培养单位按照通知要求，制定本单位创新计划实施方案，</w:t>
      </w:r>
    </w:p>
    <w:p w:rsidR="00CF43EB" w:rsidRPr="00CF43EB" w:rsidRDefault="00CF43EB" w:rsidP="00CF43EB">
      <w:pPr>
        <w:rPr>
          <w:sz w:val="28"/>
          <w:szCs w:val="28"/>
        </w:rPr>
      </w:pPr>
      <w:r w:rsidRPr="00CF43EB">
        <w:rPr>
          <w:rFonts w:hint="eastAsia"/>
          <w:sz w:val="28"/>
          <w:szCs w:val="28"/>
        </w:rPr>
        <w:t>组织开展创新计划遴选工作。申报研究生须填写</w:t>
      </w:r>
      <w:proofErr w:type="gramStart"/>
      <w:r w:rsidRPr="00CF43EB">
        <w:rPr>
          <w:rFonts w:hint="eastAsia"/>
          <w:sz w:val="28"/>
          <w:szCs w:val="28"/>
        </w:rPr>
        <w:t>《</w:t>
      </w:r>
      <w:proofErr w:type="gramEnd"/>
      <w:r w:rsidRPr="00CF43EB">
        <w:rPr>
          <w:rFonts w:hint="eastAsia"/>
          <w:sz w:val="28"/>
          <w:szCs w:val="28"/>
        </w:rPr>
        <w:t>江苏省研究生科研</w:t>
      </w:r>
    </w:p>
    <w:p w:rsidR="00CF43EB" w:rsidRPr="00CF43EB" w:rsidRDefault="00CF43EB" w:rsidP="00CF43EB">
      <w:pPr>
        <w:rPr>
          <w:sz w:val="28"/>
          <w:szCs w:val="28"/>
        </w:rPr>
      </w:pPr>
      <w:r w:rsidRPr="00CF43EB">
        <w:rPr>
          <w:rFonts w:hint="eastAsia"/>
          <w:sz w:val="28"/>
          <w:szCs w:val="28"/>
        </w:rPr>
        <w:t>与实践创新计划项目申报书</w:t>
      </w:r>
      <w:proofErr w:type="gramStart"/>
      <w:r w:rsidRPr="00CF43EB">
        <w:rPr>
          <w:rFonts w:hint="eastAsia"/>
          <w:sz w:val="28"/>
          <w:szCs w:val="28"/>
        </w:rPr>
        <w:t>》</w:t>
      </w:r>
      <w:proofErr w:type="gramEnd"/>
      <w:r w:rsidRPr="00CF43EB">
        <w:rPr>
          <w:rFonts w:hint="eastAsia"/>
          <w:sz w:val="28"/>
          <w:szCs w:val="28"/>
        </w:rPr>
        <w:t>，培养单位组织专家评议、提出立项名</w:t>
      </w:r>
    </w:p>
    <w:p w:rsidR="00CF43EB" w:rsidRPr="00CF43EB" w:rsidRDefault="00CF43EB" w:rsidP="00CF43EB">
      <w:pPr>
        <w:rPr>
          <w:sz w:val="28"/>
          <w:szCs w:val="28"/>
        </w:rPr>
      </w:pPr>
      <w:r w:rsidRPr="00CF43EB">
        <w:rPr>
          <w:rFonts w:hint="eastAsia"/>
          <w:sz w:val="28"/>
          <w:szCs w:val="28"/>
        </w:rPr>
        <w:t>单。立项名单须在全校范围公示至少</w:t>
      </w:r>
      <w:r w:rsidRPr="00CF43EB">
        <w:rPr>
          <w:rFonts w:hint="eastAsia"/>
          <w:sz w:val="28"/>
          <w:szCs w:val="28"/>
        </w:rPr>
        <w:t xml:space="preserve"> 5 </w:t>
      </w:r>
      <w:proofErr w:type="gramStart"/>
      <w:r w:rsidRPr="00CF43EB">
        <w:rPr>
          <w:rFonts w:hint="eastAsia"/>
          <w:sz w:val="28"/>
          <w:szCs w:val="28"/>
        </w:rPr>
        <w:t>个</w:t>
      </w:r>
      <w:proofErr w:type="gramEnd"/>
      <w:r w:rsidRPr="00CF43EB">
        <w:rPr>
          <w:rFonts w:hint="eastAsia"/>
          <w:sz w:val="28"/>
          <w:szCs w:val="28"/>
        </w:rPr>
        <w:t>工作日，公示无异议后，由培养单位统一报送省教育厅。</w:t>
      </w:r>
    </w:p>
    <w:p w:rsidR="00CF43EB" w:rsidRPr="00CF43EB" w:rsidRDefault="00CF43EB" w:rsidP="00CF43EB">
      <w:pPr>
        <w:rPr>
          <w:sz w:val="28"/>
          <w:szCs w:val="28"/>
        </w:rPr>
      </w:pPr>
      <w:r w:rsidRPr="00CF43EB">
        <w:rPr>
          <w:rFonts w:hint="eastAsia"/>
          <w:sz w:val="28"/>
          <w:szCs w:val="28"/>
        </w:rPr>
        <w:t>（二）省教育厅审核批准与公布</w:t>
      </w:r>
    </w:p>
    <w:p w:rsidR="00CF43EB" w:rsidRPr="00CF43EB" w:rsidRDefault="00CF43EB" w:rsidP="00CF43EB">
      <w:pPr>
        <w:rPr>
          <w:sz w:val="28"/>
          <w:szCs w:val="28"/>
        </w:rPr>
      </w:pPr>
      <w:r w:rsidRPr="00CF43EB">
        <w:rPr>
          <w:rFonts w:hint="eastAsia"/>
          <w:sz w:val="28"/>
          <w:szCs w:val="28"/>
        </w:rPr>
        <w:t>省教育厅对立项名单进行形式审查，经公示无异议后，正式发文</w:t>
      </w:r>
    </w:p>
    <w:p w:rsidR="00CF43EB" w:rsidRPr="00CF43EB" w:rsidRDefault="00CF43EB" w:rsidP="00CF43EB">
      <w:pPr>
        <w:rPr>
          <w:sz w:val="28"/>
          <w:szCs w:val="28"/>
        </w:rPr>
      </w:pPr>
      <w:r w:rsidRPr="00CF43EB">
        <w:rPr>
          <w:rFonts w:hint="eastAsia"/>
          <w:sz w:val="28"/>
          <w:szCs w:val="28"/>
        </w:rPr>
        <w:t>公布。</w:t>
      </w:r>
    </w:p>
    <w:p w:rsidR="00CF43EB" w:rsidRPr="00CF43EB" w:rsidRDefault="00CF43EB" w:rsidP="00CF43EB">
      <w:pPr>
        <w:rPr>
          <w:sz w:val="28"/>
          <w:szCs w:val="28"/>
        </w:rPr>
      </w:pPr>
      <w:r w:rsidRPr="00CF43EB">
        <w:rPr>
          <w:rFonts w:hint="eastAsia"/>
          <w:sz w:val="28"/>
          <w:szCs w:val="28"/>
        </w:rPr>
        <w:t>第六条</w:t>
      </w:r>
      <w:r w:rsidRPr="00CF43EB">
        <w:rPr>
          <w:rFonts w:hint="eastAsia"/>
          <w:sz w:val="28"/>
          <w:szCs w:val="28"/>
        </w:rPr>
        <w:t xml:space="preserve"> </w:t>
      </w:r>
      <w:r w:rsidRPr="00CF43EB">
        <w:rPr>
          <w:rFonts w:hint="eastAsia"/>
          <w:sz w:val="28"/>
          <w:szCs w:val="28"/>
        </w:rPr>
        <w:t>项目管理</w:t>
      </w:r>
    </w:p>
    <w:p w:rsidR="00CF43EB" w:rsidRPr="00CF43EB" w:rsidRDefault="00CF43EB" w:rsidP="00CF43EB">
      <w:pPr>
        <w:rPr>
          <w:sz w:val="28"/>
          <w:szCs w:val="28"/>
        </w:rPr>
      </w:pPr>
      <w:r w:rsidRPr="00CF43EB">
        <w:rPr>
          <w:rFonts w:hint="eastAsia"/>
          <w:sz w:val="28"/>
          <w:szCs w:val="28"/>
        </w:rPr>
        <w:lastRenderedPageBreak/>
        <w:t>（一）培养单位研究生管理部门负责项目日常管理工作，包括项</w:t>
      </w:r>
    </w:p>
    <w:p w:rsidR="00CF43EB" w:rsidRPr="00CF43EB" w:rsidRDefault="00CF43EB" w:rsidP="00CF43EB">
      <w:pPr>
        <w:rPr>
          <w:sz w:val="28"/>
          <w:szCs w:val="28"/>
        </w:rPr>
      </w:pPr>
      <w:r w:rsidRPr="00CF43EB">
        <w:rPr>
          <w:rFonts w:hint="eastAsia"/>
          <w:sz w:val="28"/>
          <w:szCs w:val="28"/>
        </w:rPr>
        <w:t>目评审、经费安排、过程管理、</w:t>
      </w:r>
      <w:proofErr w:type="gramStart"/>
      <w:r w:rsidRPr="00CF43EB">
        <w:rPr>
          <w:rFonts w:hint="eastAsia"/>
          <w:sz w:val="28"/>
          <w:szCs w:val="28"/>
        </w:rPr>
        <w:t>结项考核</w:t>
      </w:r>
      <w:proofErr w:type="gramEnd"/>
      <w:r w:rsidRPr="00CF43EB">
        <w:rPr>
          <w:rFonts w:hint="eastAsia"/>
          <w:sz w:val="28"/>
          <w:szCs w:val="28"/>
        </w:rPr>
        <w:t>和绩效评价等。</w:t>
      </w:r>
    </w:p>
    <w:p w:rsidR="00CF43EB" w:rsidRPr="00CF43EB" w:rsidRDefault="00CF43EB" w:rsidP="00CF43EB">
      <w:pPr>
        <w:rPr>
          <w:sz w:val="28"/>
          <w:szCs w:val="28"/>
        </w:rPr>
      </w:pPr>
      <w:r w:rsidRPr="00CF43EB">
        <w:rPr>
          <w:rFonts w:hint="eastAsia"/>
          <w:sz w:val="28"/>
          <w:szCs w:val="28"/>
        </w:rPr>
        <w:t>（二）省教育厅负责形式审查、立项公布、项目督查。</w:t>
      </w:r>
    </w:p>
    <w:p w:rsidR="00CF43EB" w:rsidRPr="00CF43EB" w:rsidRDefault="00CF43EB" w:rsidP="00CF43EB">
      <w:pPr>
        <w:rPr>
          <w:sz w:val="28"/>
          <w:szCs w:val="28"/>
        </w:rPr>
      </w:pPr>
      <w:r w:rsidRPr="00CF43EB">
        <w:rPr>
          <w:rFonts w:hint="eastAsia"/>
          <w:sz w:val="28"/>
          <w:szCs w:val="28"/>
        </w:rPr>
        <w:t>（三）项目承担者应按照研究计划和有关要求认真完成研究任</w:t>
      </w:r>
    </w:p>
    <w:p w:rsidR="00CF43EB" w:rsidRPr="00CF43EB" w:rsidRDefault="00CF43EB" w:rsidP="00CF43EB">
      <w:pPr>
        <w:rPr>
          <w:sz w:val="28"/>
          <w:szCs w:val="28"/>
        </w:rPr>
      </w:pPr>
      <w:proofErr w:type="gramStart"/>
      <w:r w:rsidRPr="00CF43EB">
        <w:rPr>
          <w:rFonts w:hint="eastAsia"/>
          <w:sz w:val="28"/>
          <w:szCs w:val="28"/>
        </w:rPr>
        <w:t>务</w:t>
      </w:r>
      <w:proofErr w:type="gramEnd"/>
      <w:r w:rsidRPr="00CF43EB">
        <w:rPr>
          <w:rFonts w:hint="eastAsia"/>
          <w:sz w:val="28"/>
          <w:szCs w:val="28"/>
        </w:rPr>
        <w:t>，并承担与项目有关的学术与法律责任。有下列情形之一的，培养</w:t>
      </w:r>
    </w:p>
    <w:p w:rsidR="00CF43EB" w:rsidRPr="00CF43EB" w:rsidRDefault="00CF43EB" w:rsidP="00CF43EB">
      <w:pPr>
        <w:rPr>
          <w:sz w:val="28"/>
          <w:szCs w:val="28"/>
        </w:rPr>
      </w:pPr>
      <w:r w:rsidRPr="00CF43EB">
        <w:rPr>
          <w:rFonts w:hint="eastAsia"/>
          <w:sz w:val="28"/>
          <w:szCs w:val="28"/>
        </w:rPr>
        <w:t>单位应予以撤项并追回资助：不能继续开展研究工作的；在科学研究</w:t>
      </w:r>
    </w:p>
    <w:p w:rsidR="00CF43EB" w:rsidRPr="00CF43EB" w:rsidRDefault="00CF43EB" w:rsidP="00CF43EB">
      <w:pPr>
        <w:rPr>
          <w:sz w:val="28"/>
          <w:szCs w:val="28"/>
        </w:rPr>
      </w:pPr>
      <w:r w:rsidRPr="00CF43EB">
        <w:rPr>
          <w:rFonts w:hint="eastAsia"/>
          <w:sz w:val="28"/>
          <w:szCs w:val="28"/>
        </w:rPr>
        <w:t>中有剽窃他人科学研究成果或弄虚作假等学术不端行为的；无法按期</w:t>
      </w:r>
    </w:p>
    <w:p w:rsidR="00CF43EB" w:rsidRPr="00CF43EB" w:rsidRDefault="00CF43EB" w:rsidP="00CF43EB">
      <w:pPr>
        <w:rPr>
          <w:sz w:val="28"/>
          <w:szCs w:val="28"/>
        </w:rPr>
      </w:pPr>
      <w:r w:rsidRPr="00CF43EB">
        <w:rPr>
          <w:rFonts w:hint="eastAsia"/>
          <w:sz w:val="28"/>
          <w:szCs w:val="28"/>
        </w:rPr>
        <w:t>结题的；结题验收不合格的。</w:t>
      </w:r>
    </w:p>
    <w:p w:rsidR="00CF43EB" w:rsidRPr="00CF43EB" w:rsidRDefault="00CF43EB" w:rsidP="00CF43EB">
      <w:pPr>
        <w:rPr>
          <w:sz w:val="28"/>
          <w:szCs w:val="28"/>
        </w:rPr>
      </w:pPr>
      <w:r w:rsidRPr="00CF43EB">
        <w:rPr>
          <w:rFonts w:hint="eastAsia"/>
          <w:sz w:val="28"/>
          <w:szCs w:val="28"/>
        </w:rPr>
        <w:t>（四）项目承担者导师应将项目实施作为重要的培养指导职责予</w:t>
      </w:r>
    </w:p>
    <w:p w:rsidR="00CF43EB" w:rsidRPr="00CF43EB" w:rsidRDefault="00CF43EB" w:rsidP="00CF43EB">
      <w:pPr>
        <w:rPr>
          <w:sz w:val="28"/>
          <w:szCs w:val="28"/>
        </w:rPr>
      </w:pPr>
      <w:r w:rsidRPr="00CF43EB">
        <w:rPr>
          <w:rFonts w:hint="eastAsia"/>
          <w:sz w:val="28"/>
          <w:szCs w:val="28"/>
        </w:rPr>
        <w:t>以全程指导。通过项目实施对项目承担者进行严格规范的科研与实践</w:t>
      </w:r>
    </w:p>
    <w:p w:rsidR="00CF43EB" w:rsidRPr="00CF43EB" w:rsidRDefault="00CF43EB" w:rsidP="00CF43EB">
      <w:pPr>
        <w:rPr>
          <w:sz w:val="28"/>
          <w:szCs w:val="28"/>
        </w:rPr>
      </w:pPr>
      <w:r w:rsidRPr="00CF43EB">
        <w:rPr>
          <w:rFonts w:hint="eastAsia"/>
          <w:sz w:val="28"/>
          <w:szCs w:val="28"/>
        </w:rPr>
        <w:t>训练。</w:t>
      </w:r>
    </w:p>
    <w:p w:rsidR="00CF43EB" w:rsidRPr="00CF43EB" w:rsidRDefault="00CF43EB" w:rsidP="00CF43EB">
      <w:pPr>
        <w:rPr>
          <w:sz w:val="28"/>
          <w:szCs w:val="28"/>
        </w:rPr>
      </w:pPr>
      <w:r w:rsidRPr="00CF43EB">
        <w:rPr>
          <w:rFonts w:hint="eastAsia"/>
          <w:sz w:val="28"/>
          <w:szCs w:val="28"/>
        </w:rPr>
        <w:t>（五）项目承担者发表的论文、专著等成果，均应标注“江苏省</w:t>
      </w:r>
    </w:p>
    <w:p w:rsidR="00CF43EB" w:rsidRPr="00CF43EB" w:rsidRDefault="00CF43EB" w:rsidP="00CF43EB">
      <w:pPr>
        <w:rPr>
          <w:sz w:val="28"/>
          <w:szCs w:val="28"/>
        </w:rPr>
      </w:pPr>
      <w:r w:rsidRPr="00CF43EB">
        <w:rPr>
          <w:rFonts w:hint="eastAsia"/>
          <w:sz w:val="28"/>
          <w:szCs w:val="28"/>
        </w:rPr>
        <w:t>研究生科研与实践创新计划项目</w:t>
      </w:r>
      <w:proofErr w:type="gramStart"/>
      <w:r w:rsidRPr="00CF43EB">
        <w:rPr>
          <w:rFonts w:hint="eastAsia"/>
          <w:sz w:val="28"/>
          <w:szCs w:val="28"/>
        </w:rPr>
        <w:t>”</w:t>
      </w:r>
      <w:proofErr w:type="gramEnd"/>
      <w:r w:rsidRPr="00CF43EB">
        <w:rPr>
          <w:rFonts w:hint="eastAsia"/>
          <w:sz w:val="28"/>
          <w:szCs w:val="28"/>
        </w:rPr>
        <w:t>及项目批准号，未标注的不得作为</w:t>
      </w:r>
    </w:p>
    <w:p w:rsidR="00CF43EB" w:rsidRPr="00CF43EB" w:rsidRDefault="00CF43EB" w:rsidP="00CF43EB">
      <w:pPr>
        <w:rPr>
          <w:sz w:val="28"/>
          <w:szCs w:val="28"/>
        </w:rPr>
      </w:pPr>
      <w:r w:rsidRPr="00CF43EB">
        <w:rPr>
          <w:rFonts w:hint="eastAsia"/>
          <w:sz w:val="28"/>
          <w:szCs w:val="28"/>
        </w:rPr>
        <w:t>结题评价材料。在国际期刊发表的论文、专著等成果，均应标注</w:t>
      </w:r>
    </w:p>
    <w:p w:rsidR="00CF43EB" w:rsidRPr="00CF43EB" w:rsidRDefault="00CF43EB" w:rsidP="00CF43EB">
      <w:pPr>
        <w:rPr>
          <w:sz w:val="28"/>
          <w:szCs w:val="28"/>
        </w:rPr>
      </w:pPr>
      <w:r w:rsidRPr="00CF43EB">
        <w:rPr>
          <w:rFonts w:hint="eastAsia"/>
          <w:sz w:val="28"/>
          <w:szCs w:val="28"/>
        </w:rPr>
        <w:t>“</w:t>
      </w:r>
      <w:r w:rsidRPr="00CF43EB">
        <w:rPr>
          <w:rFonts w:hint="eastAsia"/>
          <w:sz w:val="28"/>
          <w:szCs w:val="28"/>
        </w:rPr>
        <w:t xml:space="preserve"> Postgraduate Research &amp; Practice Innovation Program of Jiangsu Province </w:t>
      </w:r>
      <w:r w:rsidRPr="00CF43EB">
        <w:rPr>
          <w:rFonts w:hint="eastAsia"/>
          <w:sz w:val="28"/>
          <w:szCs w:val="28"/>
        </w:rPr>
        <w:t>”。项目完成后，项目承担者应填写《江苏省研究生科研与实践创新计划项目结题报告书》，向本单位申请结题。</w:t>
      </w:r>
    </w:p>
    <w:p w:rsidR="00E33585" w:rsidRDefault="00CF43EB" w:rsidP="00CF43EB">
      <w:pPr>
        <w:rPr>
          <w:sz w:val="28"/>
          <w:szCs w:val="28"/>
        </w:rPr>
      </w:pPr>
      <w:r w:rsidRPr="00CF43EB">
        <w:rPr>
          <w:rFonts w:hint="eastAsia"/>
          <w:sz w:val="28"/>
          <w:szCs w:val="28"/>
        </w:rPr>
        <w:t>（六）研究生培养单位负责项目结题工作。</w:t>
      </w:r>
    </w:p>
    <w:p w:rsidR="00CF43EB" w:rsidRPr="00CF43EB" w:rsidRDefault="00CF43EB" w:rsidP="00E33585">
      <w:pPr>
        <w:ind w:firstLineChars="200" w:firstLine="560"/>
        <w:rPr>
          <w:sz w:val="28"/>
          <w:szCs w:val="28"/>
        </w:rPr>
      </w:pPr>
      <w:r w:rsidRPr="00CF43EB">
        <w:rPr>
          <w:rFonts w:hint="eastAsia"/>
          <w:sz w:val="28"/>
          <w:szCs w:val="28"/>
        </w:rPr>
        <w:t>省学位委员会办公室和培养单位共同为创新计划项目完成者颁发结题证书。研究生培养单位要做好结题材料的归档工作，省教育厅采用随机抽取档案或随机抽取举行汇报交流会的形式进行督查工作。</w:t>
      </w:r>
    </w:p>
    <w:p w:rsidR="00CF43EB" w:rsidRPr="00CF43EB" w:rsidRDefault="00CF43EB" w:rsidP="00CF43EB">
      <w:pPr>
        <w:rPr>
          <w:sz w:val="28"/>
          <w:szCs w:val="28"/>
        </w:rPr>
      </w:pPr>
      <w:r w:rsidRPr="00CF43EB">
        <w:rPr>
          <w:rFonts w:hint="eastAsia"/>
          <w:sz w:val="28"/>
          <w:szCs w:val="28"/>
        </w:rPr>
        <w:t>第七条</w:t>
      </w:r>
      <w:r w:rsidRPr="00CF43EB">
        <w:rPr>
          <w:rFonts w:hint="eastAsia"/>
          <w:sz w:val="28"/>
          <w:szCs w:val="28"/>
        </w:rPr>
        <w:t xml:space="preserve"> </w:t>
      </w:r>
      <w:r w:rsidRPr="00CF43EB">
        <w:rPr>
          <w:rFonts w:hint="eastAsia"/>
          <w:sz w:val="28"/>
          <w:szCs w:val="28"/>
        </w:rPr>
        <w:t>经费管理</w:t>
      </w:r>
    </w:p>
    <w:p w:rsidR="00CF43EB" w:rsidRPr="00CF43EB" w:rsidRDefault="00CF43EB" w:rsidP="00CF43EB">
      <w:pPr>
        <w:rPr>
          <w:sz w:val="28"/>
          <w:szCs w:val="28"/>
        </w:rPr>
      </w:pPr>
      <w:r w:rsidRPr="00CF43EB">
        <w:rPr>
          <w:rFonts w:hint="eastAsia"/>
          <w:sz w:val="28"/>
          <w:szCs w:val="28"/>
        </w:rPr>
        <w:lastRenderedPageBreak/>
        <w:t>（一）研究生培养单位应及时向省教育厅报送下拨经费及学校配</w:t>
      </w:r>
    </w:p>
    <w:p w:rsidR="00CF43EB" w:rsidRPr="00CF43EB" w:rsidRDefault="00CF43EB" w:rsidP="00CF43EB">
      <w:pPr>
        <w:rPr>
          <w:sz w:val="28"/>
          <w:szCs w:val="28"/>
        </w:rPr>
      </w:pPr>
      <w:proofErr w:type="gramStart"/>
      <w:r w:rsidRPr="00CF43EB">
        <w:rPr>
          <w:rFonts w:hint="eastAsia"/>
          <w:sz w:val="28"/>
          <w:szCs w:val="28"/>
        </w:rPr>
        <w:t>套经费</w:t>
      </w:r>
      <w:proofErr w:type="gramEnd"/>
      <w:r w:rsidRPr="00CF43EB">
        <w:rPr>
          <w:rFonts w:hint="eastAsia"/>
          <w:sz w:val="28"/>
          <w:szCs w:val="28"/>
        </w:rPr>
        <w:t>的证明材料，备案时间不得晚于次年</w:t>
      </w:r>
      <w:r w:rsidRPr="00CF43EB">
        <w:rPr>
          <w:rFonts w:hint="eastAsia"/>
          <w:sz w:val="28"/>
          <w:szCs w:val="28"/>
        </w:rPr>
        <w:t xml:space="preserve"> 3 </w:t>
      </w:r>
      <w:r w:rsidRPr="00CF43EB">
        <w:rPr>
          <w:rFonts w:hint="eastAsia"/>
          <w:sz w:val="28"/>
          <w:szCs w:val="28"/>
        </w:rPr>
        <w:t>月</w:t>
      </w:r>
      <w:r w:rsidRPr="00CF43EB">
        <w:rPr>
          <w:rFonts w:hint="eastAsia"/>
          <w:sz w:val="28"/>
          <w:szCs w:val="28"/>
        </w:rPr>
        <w:t xml:space="preserve"> 31 </w:t>
      </w:r>
      <w:r w:rsidRPr="00CF43EB">
        <w:rPr>
          <w:rFonts w:hint="eastAsia"/>
          <w:sz w:val="28"/>
          <w:szCs w:val="28"/>
        </w:rPr>
        <w:t>日。未及时下拨经费的培养单位，取消其下一年度申报资格。</w:t>
      </w:r>
    </w:p>
    <w:p w:rsidR="00CF43EB" w:rsidRPr="00CF43EB" w:rsidRDefault="00CF43EB" w:rsidP="00CF43EB">
      <w:pPr>
        <w:rPr>
          <w:sz w:val="28"/>
          <w:szCs w:val="28"/>
        </w:rPr>
      </w:pPr>
      <w:r w:rsidRPr="00CF43EB">
        <w:rPr>
          <w:rFonts w:hint="eastAsia"/>
          <w:sz w:val="28"/>
          <w:szCs w:val="28"/>
        </w:rPr>
        <w:t>（二）研究生培养单位要加强对项目经费的使用管理。项目经费</w:t>
      </w:r>
    </w:p>
    <w:p w:rsidR="00CF43EB" w:rsidRPr="00CF43EB" w:rsidRDefault="00CF43EB" w:rsidP="00CF43EB">
      <w:pPr>
        <w:rPr>
          <w:sz w:val="28"/>
          <w:szCs w:val="28"/>
        </w:rPr>
      </w:pPr>
      <w:r w:rsidRPr="00CF43EB">
        <w:rPr>
          <w:rFonts w:hint="eastAsia"/>
          <w:sz w:val="28"/>
          <w:szCs w:val="28"/>
        </w:rPr>
        <w:t>的使用范围包括：资料费（含与项目研究相关的打印、复印费，图书</w:t>
      </w:r>
    </w:p>
    <w:p w:rsidR="00CF43EB" w:rsidRPr="00CF43EB" w:rsidRDefault="00CF43EB" w:rsidP="00CF43EB">
      <w:pPr>
        <w:rPr>
          <w:sz w:val="28"/>
          <w:szCs w:val="28"/>
        </w:rPr>
      </w:pPr>
      <w:r w:rsidRPr="00CF43EB">
        <w:rPr>
          <w:rFonts w:hint="eastAsia"/>
          <w:sz w:val="28"/>
          <w:szCs w:val="28"/>
        </w:rPr>
        <w:t>等文献资料的购置费），消耗材料费，为完成项目参加的学术会议费、</w:t>
      </w:r>
    </w:p>
    <w:p w:rsidR="00CF43EB" w:rsidRPr="00CF43EB" w:rsidRDefault="00CF43EB" w:rsidP="00CF43EB">
      <w:pPr>
        <w:rPr>
          <w:sz w:val="28"/>
          <w:szCs w:val="28"/>
        </w:rPr>
      </w:pPr>
      <w:r w:rsidRPr="00CF43EB">
        <w:rPr>
          <w:rFonts w:hint="eastAsia"/>
          <w:sz w:val="28"/>
          <w:szCs w:val="28"/>
        </w:rPr>
        <w:t>必需的调研差旅费，与研究课题相关的论文、著作出版费及成果鉴定</w:t>
      </w:r>
    </w:p>
    <w:p w:rsidR="00AC056E" w:rsidRPr="00CF43EB" w:rsidRDefault="00CF43EB" w:rsidP="00CF43EB">
      <w:pPr>
        <w:rPr>
          <w:sz w:val="28"/>
          <w:szCs w:val="28"/>
        </w:rPr>
      </w:pPr>
      <w:r w:rsidRPr="00CF43EB">
        <w:rPr>
          <w:rFonts w:hint="eastAsia"/>
          <w:sz w:val="28"/>
          <w:szCs w:val="28"/>
        </w:rPr>
        <w:t>费等。资助经费不得用于购置设备及与研究项目无关的开支。</w:t>
      </w:r>
    </w:p>
    <w:sectPr w:rsidR="00AC056E" w:rsidRPr="00CF4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EB"/>
    <w:rsid w:val="000164CE"/>
    <w:rsid w:val="000175F0"/>
    <w:rsid w:val="00034562"/>
    <w:rsid w:val="00050B4D"/>
    <w:rsid w:val="000641A2"/>
    <w:rsid w:val="00084276"/>
    <w:rsid w:val="00085F33"/>
    <w:rsid w:val="00093281"/>
    <w:rsid w:val="000D031B"/>
    <w:rsid w:val="000D3D59"/>
    <w:rsid w:val="00102E7D"/>
    <w:rsid w:val="00106DA3"/>
    <w:rsid w:val="0011301F"/>
    <w:rsid w:val="001423C3"/>
    <w:rsid w:val="001B0B35"/>
    <w:rsid w:val="001C1816"/>
    <w:rsid w:val="001C1C9C"/>
    <w:rsid w:val="001C5500"/>
    <w:rsid w:val="00223C0E"/>
    <w:rsid w:val="002326C6"/>
    <w:rsid w:val="00241541"/>
    <w:rsid w:val="002846A0"/>
    <w:rsid w:val="00290F79"/>
    <w:rsid w:val="002A6245"/>
    <w:rsid w:val="002A6CE4"/>
    <w:rsid w:val="002E153F"/>
    <w:rsid w:val="002F09DF"/>
    <w:rsid w:val="002F26A3"/>
    <w:rsid w:val="00303271"/>
    <w:rsid w:val="0033615F"/>
    <w:rsid w:val="00336FBA"/>
    <w:rsid w:val="00373DCD"/>
    <w:rsid w:val="003D081B"/>
    <w:rsid w:val="003D1900"/>
    <w:rsid w:val="003D77F7"/>
    <w:rsid w:val="00412A6F"/>
    <w:rsid w:val="00442134"/>
    <w:rsid w:val="00445AD1"/>
    <w:rsid w:val="004B4EA4"/>
    <w:rsid w:val="004E25D7"/>
    <w:rsid w:val="00541AF2"/>
    <w:rsid w:val="00546451"/>
    <w:rsid w:val="005A2EF8"/>
    <w:rsid w:val="005C5152"/>
    <w:rsid w:val="005E30D8"/>
    <w:rsid w:val="005E7228"/>
    <w:rsid w:val="005F0D46"/>
    <w:rsid w:val="00622469"/>
    <w:rsid w:val="00643B71"/>
    <w:rsid w:val="0067496E"/>
    <w:rsid w:val="00674E25"/>
    <w:rsid w:val="0069091B"/>
    <w:rsid w:val="00697A41"/>
    <w:rsid w:val="00697FC3"/>
    <w:rsid w:val="006A17ED"/>
    <w:rsid w:val="006D6B44"/>
    <w:rsid w:val="006F38FD"/>
    <w:rsid w:val="00760082"/>
    <w:rsid w:val="00782A7E"/>
    <w:rsid w:val="007834E9"/>
    <w:rsid w:val="007A04DC"/>
    <w:rsid w:val="0080306D"/>
    <w:rsid w:val="00835957"/>
    <w:rsid w:val="008424BE"/>
    <w:rsid w:val="008540E0"/>
    <w:rsid w:val="00855757"/>
    <w:rsid w:val="008570DE"/>
    <w:rsid w:val="008704AC"/>
    <w:rsid w:val="008B742F"/>
    <w:rsid w:val="008C089A"/>
    <w:rsid w:val="008C2F66"/>
    <w:rsid w:val="008E5A8E"/>
    <w:rsid w:val="00902663"/>
    <w:rsid w:val="00963D1F"/>
    <w:rsid w:val="00977FC6"/>
    <w:rsid w:val="00981264"/>
    <w:rsid w:val="009848AB"/>
    <w:rsid w:val="00986D73"/>
    <w:rsid w:val="009940AD"/>
    <w:rsid w:val="0099530B"/>
    <w:rsid w:val="009B489B"/>
    <w:rsid w:val="009B7331"/>
    <w:rsid w:val="009B74C1"/>
    <w:rsid w:val="009C5078"/>
    <w:rsid w:val="009D099D"/>
    <w:rsid w:val="009D5710"/>
    <w:rsid w:val="009F0C36"/>
    <w:rsid w:val="00A7107E"/>
    <w:rsid w:val="00A74031"/>
    <w:rsid w:val="00AA01F8"/>
    <w:rsid w:val="00AB4FD1"/>
    <w:rsid w:val="00AB5758"/>
    <w:rsid w:val="00AC056E"/>
    <w:rsid w:val="00AC4C5D"/>
    <w:rsid w:val="00AD211F"/>
    <w:rsid w:val="00B055F3"/>
    <w:rsid w:val="00B269EE"/>
    <w:rsid w:val="00B52D0C"/>
    <w:rsid w:val="00B55594"/>
    <w:rsid w:val="00B6096E"/>
    <w:rsid w:val="00B833A9"/>
    <w:rsid w:val="00B834A9"/>
    <w:rsid w:val="00B87ED1"/>
    <w:rsid w:val="00BB5E18"/>
    <w:rsid w:val="00BB676C"/>
    <w:rsid w:val="00BE3698"/>
    <w:rsid w:val="00C04907"/>
    <w:rsid w:val="00C10FBF"/>
    <w:rsid w:val="00C20EE3"/>
    <w:rsid w:val="00C2221F"/>
    <w:rsid w:val="00C5709D"/>
    <w:rsid w:val="00C91645"/>
    <w:rsid w:val="00C963C9"/>
    <w:rsid w:val="00CA17A3"/>
    <w:rsid w:val="00CC4B17"/>
    <w:rsid w:val="00CC6DCB"/>
    <w:rsid w:val="00CD7AB6"/>
    <w:rsid w:val="00CF43EB"/>
    <w:rsid w:val="00CF7AAC"/>
    <w:rsid w:val="00D247F5"/>
    <w:rsid w:val="00D54C2D"/>
    <w:rsid w:val="00D6227C"/>
    <w:rsid w:val="00D845F3"/>
    <w:rsid w:val="00D900DB"/>
    <w:rsid w:val="00D925D5"/>
    <w:rsid w:val="00D95C00"/>
    <w:rsid w:val="00DB253F"/>
    <w:rsid w:val="00DC27AC"/>
    <w:rsid w:val="00DC6EAF"/>
    <w:rsid w:val="00DE6B22"/>
    <w:rsid w:val="00E23199"/>
    <w:rsid w:val="00E33585"/>
    <w:rsid w:val="00E40B86"/>
    <w:rsid w:val="00E450F7"/>
    <w:rsid w:val="00E521CD"/>
    <w:rsid w:val="00EA2B31"/>
    <w:rsid w:val="00EA612A"/>
    <w:rsid w:val="00ED0009"/>
    <w:rsid w:val="00EE2F18"/>
    <w:rsid w:val="00F31327"/>
    <w:rsid w:val="00F33A5B"/>
    <w:rsid w:val="00F5540A"/>
    <w:rsid w:val="00F833FF"/>
    <w:rsid w:val="00F8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05722-9C10-4A31-A20B-684E3B68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278</Words>
  <Characters>1590</Characters>
  <Application>Microsoft Office Word</Application>
  <DocSecurity>0</DocSecurity>
  <Lines>13</Lines>
  <Paragraphs>3</Paragraphs>
  <ScaleCrop>false</ScaleCrop>
  <Company>Microsoft</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2017-05-11T00:53:00Z</dcterms:created>
  <dcterms:modified xsi:type="dcterms:W3CDTF">2017-05-11T01:00:00Z</dcterms:modified>
</cp:coreProperties>
</file>