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37EC3" w14:textId="77777777" w:rsidR="00BE5F80" w:rsidRDefault="0096107E">
      <w:pPr>
        <w:widowControl/>
        <w:jc w:val="center"/>
        <w:rPr>
          <w:rFonts w:ascii="方正小标宋简体" w:eastAsia="方正小标宋简体" w:hAnsi="宋体" w:cs="宋体"/>
          <w:bCs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南京水利科学研究院</w:t>
      </w:r>
    </w:p>
    <w:p w14:paraId="1DF2A7C1" w14:textId="77777777" w:rsidR="00BE5F80" w:rsidRDefault="0096107E">
      <w:pPr>
        <w:widowControl/>
        <w:jc w:val="center"/>
        <w:rPr>
          <w:rFonts w:ascii="方正小标宋简体" w:eastAsia="方正小标宋简体" w:hAnsi="宋体" w:cs="宋体"/>
          <w:bCs/>
          <w:spacing w:val="-1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14"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宋体"/>
          <w:bCs/>
          <w:spacing w:val="-14"/>
          <w:kern w:val="0"/>
          <w:sz w:val="44"/>
          <w:szCs w:val="44"/>
        </w:rPr>
        <w:t>2</w:t>
      </w:r>
      <w:r>
        <w:rPr>
          <w:rFonts w:ascii="方正小标宋简体" w:eastAsia="方正小标宋简体" w:hAnsi="宋体" w:cs="宋体" w:hint="eastAsia"/>
          <w:bCs/>
          <w:spacing w:val="-14"/>
          <w:kern w:val="0"/>
          <w:sz w:val="44"/>
          <w:szCs w:val="44"/>
        </w:rPr>
        <w:t>1年公开招聘（校园招聘）事业编制工作人员</w:t>
      </w:r>
    </w:p>
    <w:p w14:paraId="011A5157" w14:textId="77777777" w:rsidR="00BE5F80" w:rsidRDefault="0096107E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公  告</w:t>
      </w:r>
    </w:p>
    <w:p w14:paraId="69AF1FE4" w14:textId="77777777" w:rsidR="00BE5F80" w:rsidRDefault="00BE5F80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7E674AE3" w14:textId="77777777" w:rsidR="00BE5F80" w:rsidRDefault="0096107E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南京水利科学研究院建于1935年，原名</w:t>
      </w:r>
      <w:r>
        <w:rPr>
          <w:rFonts w:ascii="仿宋_GB2312" w:eastAsia="仿宋_GB2312" w:hAnsi="宋体" w:cs="宋体"/>
          <w:kern w:val="0"/>
          <w:sz w:val="32"/>
          <w:szCs w:val="32"/>
        </w:rPr>
        <w:t>中央水工试验所，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是我国最早成立的综合性水利、交通、能源科学研究机构；2001年被</w:t>
      </w:r>
      <w:r>
        <w:rPr>
          <w:rFonts w:ascii="仿宋_GB2312" w:eastAsia="仿宋_GB2312" w:hAnsi="宋体" w:cs="宋体"/>
          <w:kern w:val="0"/>
          <w:sz w:val="32"/>
          <w:szCs w:val="32"/>
        </w:rPr>
        <w:t>确定为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国家级社会公益类非营利性科研机构，2017年</w:t>
      </w:r>
      <w:r>
        <w:rPr>
          <w:rFonts w:ascii="仿宋_GB2312" w:eastAsia="仿宋_GB2312" w:hAnsi="宋体" w:cs="宋体"/>
          <w:kern w:val="0"/>
          <w:sz w:val="32"/>
          <w:szCs w:val="32"/>
        </w:rPr>
        <w:t>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确定</w:t>
      </w:r>
      <w:r>
        <w:rPr>
          <w:rFonts w:ascii="仿宋_GB2312" w:eastAsia="仿宋_GB2312" w:hAnsi="宋体" w:cs="宋体"/>
          <w:kern w:val="0"/>
          <w:sz w:val="32"/>
          <w:szCs w:val="32"/>
        </w:rPr>
        <w:t>为公益二类事业单位。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主要从事基础理论、应用基础研究和高新技术开发，承担水利、交通、能源等领域中具有前瞻性、基础性和关键性的科学研究任务，与水利部</w:t>
      </w:r>
      <w:r>
        <w:rPr>
          <w:rFonts w:ascii="仿宋_GB2312" w:eastAsia="仿宋_GB2312" w:hAnsi="宋体" w:cs="宋体"/>
          <w:kern w:val="0"/>
          <w:sz w:val="32"/>
          <w:szCs w:val="32"/>
        </w:rPr>
        <w:t>大坝安全管理中心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kern w:val="0"/>
          <w:sz w:val="32"/>
          <w:szCs w:val="32"/>
        </w:rPr>
        <w:t>水利部水闸安全管理中心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）一体化管理，</w:t>
      </w:r>
      <w:r>
        <w:rPr>
          <w:rFonts w:ascii="仿宋_GB2312" w:eastAsia="仿宋_GB2312" w:hAnsi="宋体" w:cs="宋体"/>
          <w:kern w:val="0"/>
          <w:sz w:val="32"/>
          <w:szCs w:val="32"/>
        </w:rPr>
        <w:t>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作</w:t>
      </w:r>
      <w:r>
        <w:rPr>
          <w:rFonts w:ascii="仿宋_GB2312" w:eastAsia="仿宋_GB2312" w:hAnsi="宋体" w:cs="宋体"/>
          <w:kern w:val="0"/>
          <w:sz w:val="32"/>
          <w:szCs w:val="32"/>
        </w:rPr>
        <w:t>水利部应对气候变化研究中心、水利部基本建设工程质量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检测</w:t>
      </w:r>
      <w:r>
        <w:rPr>
          <w:rFonts w:ascii="仿宋_GB2312" w:eastAsia="仿宋_GB2312" w:hAnsi="宋体" w:cs="宋体"/>
          <w:kern w:val="0"/>
          <w:sz w:val="32"/>
          <w:szCs w:val="32"/>
        </w:rPr>
        <w:t>中心、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水利部水文仪器及岩土工程仪器质量监督检验测试中心。是国家</w:t>
      </w:r>
      <w:r>
        <w:rPr>
          <w:rFonts w:ascii="仿宋_GB2312" w:eastAsia="仿宋_GB2312" w:hAnsi="宋体" w:cs="宋体"/>
          <w:kern w:val="0"/>
          <w:sz w:val="32"/>
          <w:szCs w:val="32"/>
        </w:rPr>
        <w:t>首批相关学科博士、硕士学位授予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权</w:t>
      </w:r>
      <w:r>
        <w:rPr>
          <w:rFonts w:ascii="仿宋_GB2312" w:eastAsia="仿宋_GB2312" w:hAnsi="宋体" w:cs="宋体"/>
          <w:kern w:val="0"/>
          <w:sz w:val="32"/>
          <w:szCs w:val="32"/>
        </w:rPr>
        <w:t>单位，设有水利工程博士后流动站。</w:t>
      </w:r>
    </w:p>
    <w:p w14:paraId="5BB0E2B2" w14:textId="77777777" w:rsidR="00BE5F80" w:rsidRDefault="0096107E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为加强人才队伍建设，根据工作需要，现公开招聘事业编制工作人员31名。</w:t>
      </w:r>
    </w:p>
    <w:p w14:paraId="2BF5A6CC" w14:textId="77777777" w:rsidR="00BE5F80" w:rsidRDefault="0096107E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</w:t>
      </w:r>
      <w:r>
        <w:rPr>
          <w:rFonts w:ascii="黑体" w:eastAsia="黑体" w:hAnsi="黑体" w:cs="宋体"/>
          <w:kern w:val="0"/>
          <w:sz w:val="32"/>
          <w:szCs w:val="32"/>
        </w:rPr>
        <w:t>、招聘岗位</w:t>
      </w:r>
    </w:p>
    <w:p w14:paraId="0A0CBBAD" w14:textId="77777777" w:rsidR="00BE5F80" w:rsidRDefault="0096107E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招聘</w:t>
      </w:r>
      <w:r>
        <w:rPr>
          <w:rFonts w:ascii="仿宋_GB2312" w:eastAsia="仿宋_GB2312" w:hAnsi="宋体" w:cs="宋体"/>
          <w:kern w:val="0"/>
          <w:sz w:val="32"/>
          <w:szCs w:val="32"/>
        </w:rPr>
        <w:t>岗位及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有关</w:t>
      </w:r>
      <w:r>
        <w:rPr>
          <w:rFonts w:ascii="仿宋_GB2312" w:eastAsia="仿宋_GB2312" w:hAnsi="宋体" w:cs="宋体"/>
          <w:kern w:val="0"/>
          <w:sz w:val="32"/>
          <w:szCs w:val="32"/>
        </w:rPr>
        <w:t>要求详见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《南京水利科学研究院20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1年公开招聘（校园招聘）事业编制工作人员岗位表》</w:t>
      </w:r>
      <w:r w:rsidR="00F120E7">
        <w:rPr>
          <w:rFonts w:ascii="仿宋_GB2312" w:eastAsia="仿宋_GB2312" w:hAnsi="宋体" w:cs="宋体" w:hint="eastAsia"/>
          <w:kern w:val="0"/>
          <w:sz w:val="32"/>
          <w:szCs w:val="32"/>
        </w:rPr>
        <w:t>（附件1）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25888DFA" w14:textId="77777777" w:rsidR="00BE5F80" w:rsidRDefault="0096107E">
      <w:pPr>
        <w:widowControl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</w:t>
      </w:r>
      <w:r>
        <w:rPr>
          <w:rFonts w:ascii="黑体" w:eastAsia="黑体" w:hAnsi="黑体" w:cs="宋体"/>
          <w:bCs/>
          <w:kern w:val="0"/>
          <w:sz w:val="32"/>
          <w:szCs w:val="32"/>
        </w:rPr>
        <w:t>招聘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对象</w:t>
      </w:r>
    </w:p>
    <w:p w14:paraId="02BB7728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2020年、2021年普通高等院校、科研机构毕业的博士研究生，</w:t>
      </w:r>
      <w:r>
        <w:rPr>
          <w:rFonts w:ascii="仿宋_GB2312" w:eastAsia="仿宋_GB2312" w:hAnsi="宋体" w:cs="宋体"/>
          <w:kern w:val="0"/>
          <w:sz w:val="32"/>
          <w:szCs w:val="32"/>
        </w:rPr>
        <w:t>2020年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、2021年出站的博士后研究人员。</w:t>
      </w:r>
    </w:p>
    <w:p w14:paraId="6CD6EA02" w14:textId="77777777" w:rsidR="00BE5F80" w:rsidRDefault="0096107E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三</w:t>
      </w:r>
      <w:r>
        <w:rPr>
          <w:rFonts w:ascii="黑体" w:eastAsia="黑体" w:hAnsi="黑体" w:cs="宋体"/>
          <w:kern w:val="0"/>
          <w:sz w:val="32"/>
          <w:szCs w:val="32"/>
        </w:rPr>
        <w:t>、报</w:t>
      </w:r>
      <w:r>
        <w:rPr>
          <w:rFonts w:ascii="黑体" w:eastAsia="黑体" w:hAnsi="黑体" w:cs="宋体" w:hint="eastAsia"/>
          <w:kern w:val="0"/>
          <w:sz w:val="32"/>
          <w:szCs w:val="32"/>
        </w:rPr>
        <w:t>名</w:t>
      </w:r>
      <w:r>
        <w:rPr>
          <w:rFonts w:ascii="黑体" w:eastAsia="黑体" w:hAnsi="黑体" w:cs="宋体"/>
          <w:kern w:val="0"/>
          <w:sz w:val="32"/>
          <w:szCs w:val="32"/>
        </w:rPr>
        <w:t>条件</w:t>
      </w:r>
    </w:p>
    <w:p w14:paraId="0BDC3C94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应聘人员</w:t>
      </w:r>
      <w:r>
        <w:rPr>
          <w:rFonts w:ascii="仿宋_GB2312" w:eastAsia="仿宋_GB2312" w:hAnsi="宋体" w:cs="宋体"/>
          <w:kern w:val="0"/>
          <w:sz w:val="32"/>
          <w:szCs w:val="32"/>
        </w:rPr>
        <w:t>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具备</w:t>
      </w:r>
      <w:r>
        <w:rPr>
          <w:rFonts w:ascii="仿宋_GB2312" w:eastAsia="仿宋_GB2312" w:hAnsi="宋体" w:cs="宋体"/>
          <w:kern w:val="0"/>
          <w:sz w:val="32"/>
          <w:szCs w:val="32"/>
        </w:rPr>
        <w:t>以下条件：</w:t>
      </w:r>
    </w:p>
    <w:p w14:paraId="1B0CA8E6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（一）具有中华人民共和国国籍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4FB83CB2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（二）拥护中国共产党的领导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69FD5AE5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（三）遵守中华人民共和国宪法和法律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3794E20D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（四）具有良好的品行，身体健康，责任心强，有良好的团队协作精神；</w:t>
      </w:r>
    </w:p>
    <w:p w14:paraId="65B0E4E9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（五）博士毕业研究生年龄不超过32周岁（198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年1月1日以后出生），博士后出站研究人员年龄不超过35周岁（198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kern w:val="0"/>
          <w:sz w:val="32"/>
          <w:szCs w:val="32"/>
        </w:rPr>
        <w:t>年1月1日以后出生）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;</w:t>
      </w:r>
    </w:p>
    <w:p w14:paraId="4E4AB6D4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（六）英语六级成绩425分（含）以上，或雅思6.0分（含）以上，或TOEFL80分（含）以上，或GRE300分（含）以上。</w:t>
      </w:r>
    </w:p>
    <w:p w14:paraId="2354CA58" w14:textId="77777777" w:rsidR="00BE5F80" w:rsidRDefault="0096107E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>
        <w:rPr>
          <w:rFonts w:ascii="黑体" w:eastAsia="黑体" w:hAnsi="黑体" w:cs="宋体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kern w:val="0"/>
          <w:sz w:val="32"/>
          <w:szCs w:val="32"/>
        </w:rPr>
        <w:t>招聘地点</w:t>
      </w:r>
      <w:r>
        <w:rPr>
          <w:rFonts w:ascii="黑体" w:eastAsia="黑体" w:hAnsi="黑体" w:cs="宋体"/>
          <w:kern w:val="0"/>
          <w:sz w:val="32"/>
          <w:szCs w:val="32"/>
        </w:rPr>
        <w:t>与</w:t>
      </w:r>
      <w:r>
        <w:rPr>
          <w:rFonts w:ascii="黑体" w:eastAsia="黑体" w:hAnsi="黑体" w:cs="宋体" w:hint="eastAsia"/>
          <w:kern w:val="0"/>
          <w:sz w:val="32"/>
          <w:szCs w:val="32"/>
        </w:rPr>
        <w:t>时间</w:t>
      </w:r>
    </w:p>
    <w:p w14:paraId="06E357F5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897EB0">
        <w:rPr>
          <w:rFonts w:ascii="仿宋_GB2312" w:eastAsia="仿宋_GB2312" w:hAnsi="宋体" w:cs="宋体"/>
          <w:kern w:val="0"/>
          <w:sz w:val="32"/>
          <w:szCs w:val="32"/>
        </w:rPr>
        <w:t>招聘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高校</w:t>
      </w:r>
    </w:p>
    <w:p w14:paraId="5AB1F824" w14:textId="77777777" w:rsidR="00BE5F80" w:rsidRDefault="0096107E">
      <w:pPr>
        <w:widowControl/>
        <w:spacing w:line="560" w:lineRule="exact"/>
        <w:ind w:firstLineChars="400" w:firstLine="12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时间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2020年11月26日14:00开始</w:t>
      </w:r>
    </w:p>
    <w:p w14:paraId="7889685F" w14:textId="77777777" w:rsidR="00BE5F80" w:rsidRDefault="0096107E" w:rsidP="00897EB0">
      <w:pPr>
        <w:spacing w:line="56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地点</w:t>
      </w:r>
      <w:r>
        <w:rPr>
          <w:rFonts w:ascii="仿宋_GB2312" w:eastAsia="仿宋_GB2312" w:hAnsi="宋体" w:cs="宋体"/>
          <w:kern w:val="0"/>
          <w:sz w:val="32"/>
          <w:szCs w:val="32"/>
        </w:rPr>
        <w:t>：东南大学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交通学院116会议室（九龙湖校区）</w:t>
      </w:r>
    </w:p>
    <w:p w14:paraId="4A7608E9" w14:textId="77777777" w:rsidR="00BE5F80" w:rsidRDefault="00897EB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</w:t>
      </w:r>
      <w:r w:rsidR="0096107E">
        <w:rPr>
          <w:rFonts w:ascii="仿宋_GB2312" w:eastAsia="仿宋_GB2312" w:hAnsi="宋体" w:cs="宋体" w:hint="eastAsia"/>
          <w:kern w:val="0"/>
          <w:sz w:val="32"/>
          <w:szCs w:val="32"/>
        </w:rPr>
        <w:t>）招聘地点和</w:t>
      </w:r>
      <w:r w:rsidR="0096107E">
        <w:rPr>
          <w:rFonts w:ascii="仿宋_GB2312" w:eastAsia="仿宋_GB2312" w:hAnsi="宋体" w:cs="宋体"/>
          <w:kern w:val="0"/>
          <w:sz w:val="32"/>
          <w:szCs w:val="32"/>
        </w:rPr>
        <w:t>时间视疫情防控</w:t>
      </w:r>
      <w:r w:rsidR="0096107E">
        <w:rPr>
          <w:rFonts w:ascii="仿宋_GB2312" w:eastAsia="仿宋_GB2312" w:hAnsi="宋体" w:cs="宋体" w:hint="eastAsia"/>
          <w:kern w:val="0"/>
          <w:sz w:val="32"/>
          <w:szCs w:val="32"/>
        </w:rPr>
        <w:t>情况适时</w:t>
      </w:r>
      <w:r w:rsidR="0096107E">
        <w:rPr>
          <w:rFonts w:ascii="仿宋_GB2312" w:eastAsia="仿宋_GB2312" w:hAnsi="宋体" w:cs="宋体"/>
          <w:kern w:val="0"/>
          <w:sz w:val="32"/>
          <w:szCs w:val="32"/>
        </w:rPr>
        <w:t>调整。</w:t>
      </w:r>
    </w:p>
    <w:p w14:paraId="2D40AAFD" w14:textId="77777777" w:rsidR="00BE5F80" w:rsidRDefault="00897EB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</w:t>
      </w:r>
      <w:r w:rsidR="0096107E">
        <w:rPr>
          <w:rFonts w:ascii="仿宋_GB2312" w:eastAsia="仿宋_GB2312" w:hAnsi="宋体" w:cs="宋体" w:hint="eastAsia"/>
          <w:kern w:val="0"/>
          <w:sz w:val="32"/>
          <w:szCs w:val="32"/>
        </w:rPr>
        <w:t>）对不在校园招聘片区或不能到达校园招聘现场的符合报名条件人员，可按照校园招聘公告报名要求，通过电子</w:t>
      </w:r>
      <w:r w:rsidR="0096107E">
        <w:rPr>
          <w:rFonts w:ascii="仿宋_GB2312" w:eastAsia="仿宋_GB2312" w:hAnsi="宋体" w:cs="宋体"/>
          <w:kern w:val="0"/>
          <w:sz w:val="32"/>
          <w:szCs w:val="32"/>
        </w:rPr>
        <w:t>邮件</w:t>
      </w:r>
      <w:r w:rsidR="0096107E">
        <w:rPr>
          <w:rFonts w:ascii="仿宋_GB2312" w:eastAsia="仿宋_GB2312" w:hAnsi="宋体" w:cs="宋体" w:hint="eastAsia"/>
          <w:kern w:val="0"/>
          <w:sz w:val="32"/>
          <w:szCs w:val="32"/>
        </w:rPr>
        <w:t>报名。</w:t>
      </w:r>
    </w:p>
    <w:p w14:paraId="24EC654F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</w:t>
      </w:r>
      <w:r>
        <w:rPr>
          <w:rFonts w:ascii="黑体" w:eastAsia="黑体" w:hAnsi="黑体" w:cs="宋体"/>
          <w:kern w:val="0"/>
          <w:sz w:val="32"/>
          <w:szCs w:val="32"/>
        </w:rPr>
        <w:t>招聘流程</w:t>
      </w:r>
    </w:p>
    <w:p w14:paraId="1BF7406C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（一）报名</w:t>
      </w:r>
    </w:p>
    <w:p w14:paraId="776F35F7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符合报名条件的人员，可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>
        <w:rPr>
          <w:rFonts w:ascii="仿宋_GB2312" w:eastAsia="仿宋_GB2312" w:hAnsi="宋体" w:cs="宋体"/>
          <w:kern w:val="0"/>
          <w:sz w:val="32"/>
          <w:szCs w:val="32"/>
        </w:rPr>
        <w:t>招聘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高校</w:t>
      </w:r>
      <w:r>
        <w:rPr>
          <w:rFonts w:ascii="仿宋_GB2312" w:eastAsia="仿宋_GB2312" w:hAnsi="宋体" w:cs="宋体"/>
          <w:kern w:val="0"/>
          <w:sz w:val="32"/>
          <w:szCs w:val="32"/>
        </w:rPr>
        <w:t>现场报名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，不能到现场报名的，</w:t>
      </w:r>
      <w:hyperlink r:id="rId7" w:history="1">
        <w:r>
          <w:rPr>
            <w:rStyle w:val="aa"/>
            <w:rFonts w:ascii="仿宋_GB2312" w:eastAsia="仿宋_GB2312" w:hAnsi="宋体" w:cs="宋体"/>
            <w:color w:val="000000" w:themeColor="text1"/>
            <w:kern w:val="0"/>
            <w:sz w:val="32"/>
            <w:szCs w:val="32"/>
          </w:rPr>
          <w:t>也可</w:t>
        </w:r>
        <w:r>
          <w:rPr>
            <w:rStyle w:val="aa"/>
            <w:rFonts w:ascii="仿宋_GB2312" w:eastAsia="仿宋_GB2312" w:hAnsi="宋体" w:cs="宋体" w:hint="eastAsia"/>
            <w:color w:val="000000" w:themeColor="text1"/>
            <w:kern w:val="0"/>
            <w:sz w:val="32"/>
            <w:szCs w:val="32"/>
          </w:rPr>
          <w:t>于</w:t>
        </w:r>
        <w:r>
          <w:rPr>
            <w:rStyle w:val="aa"/>
            <w:rFonts w:ascii="仿宋_GB2312" w:eastAsia="仿宋_GB2312" w:hAnsi="宋体" w:cs="宋体"/>
            <w:color w:val="000000" w:themeColor="text1"/>
            <w:kern w:val="0"/>
            <w:sz w:val="32"/>
            <w:szCs w:val="32"/>
          </w:rPr>
          <w:t>2020年1</w:t>
        </w:r>
        <w:r>
          <w:rPr>
            <w:rStyle w:val="aa"/>
            <w:rFonts w:ascii="仿宋_GB2312" w:eastAsia="仿宋_GB2312" w:hAnsi="宋体" w:cs="宋体"/>
            <w:kern w:val="0"/>
            <w:sz w:val="32"/>
            <w:szCs w:val="32"/>
          </w:rPr>
          <w:t>2</w:t>
        </w:r>
        <w:r>
          <w:rPr>
            <w:rStyle w:val="aa"/>
            <w:rFonts w:ascii="仿宋_GB2312" w:eastAsia="仿宋_GB2312" w:hAnsi="宋体" w:cs="宋体"/>
            <w:color w:val="000000" w:themeColor="text1"/>
            <w:kern w:val="0"/>
            <w:sz w:val="32"/>
            <w:szCs w:val="32"/>
          </w:rPr>
          <w:t>月</w:t>
        </w:r>
        <w:r>
          <w:rPr>
            <w:rStyle w:val="aa"/>
            <w:rFonts w:ascii="仿宋_GB2312" w:eastAsia="仿宋_GB2312" w:hAnsi="宋体" w:cs="宋体"/>
            <w:kern w:val="0"/>
            <w:sz w:val="32"/>
            <w:szCs w:val="32"/>
          </w:rPr>
          <w:t>6</w:t>
        </w:r>
        <w:r>
          <w:rPr>
            <w:rStyle w:val="aa"/>
            <w:rFonts w:ascii="仿宋_GB2312" w:eastAsia="仿宋_GB2312" w:hAnsi="宋体" w:cs="宋体"/>
            <w:color w:val="000000" w:themeColor="text1"/>
            <w:kern w:val="0"/>
            <w:sz w:val="32"/>
            <w:szCs w:val="32"/>
          </w:rPr>
          <w:t>日之前将报名材料电子版打包压缩发送至邮箱fcli@nhri.cn（文件名为</w:t>
        </w:r>
        <w:r>
          <w:rPr>
            <w:rStyle w:val="aa"/>
            <w:rFonts w:ascii="仿宋_GB2312" w:eastAsia="仿宋_GB2312" w:hAnsi="宋体" w:cs="宋体"/>
            <w:color w:val="000000" w:themeColor="text1"/>
            <w:kern w:val="0"/>
            <w:sz w:val="32"/>
            <w:szCs w:val="32"/>
          </w:rPr>
          <w:t>“</w:t>
        </w:r>
        <w:r>
          <w:rPr>
            <w:rStyle w:val="aa"/>
            <w:rFonts w:ascii="仿宋_GB2312" w:eastAsia="仿宋_GB2312" w:hAnsi="宋体" w:cs="宋体"/>
            <w:color w:val="000000" w:themeColor="text1"/>
            <w:kern w:val="0"/>
            <w:sz w:val="32"/>
            <w:szCs w:val="32"/>
          </w:rPr>
          <w:t>2021</w:t>
        </w:r>
      </w:hyperlink>
      <w:r>
        <w:rPr>
          <w:rFonts w:ascii="仿宋_GB2312" w:eastAsia="仿宋_GB2312" w:hAnsi="宋体" w:cs="宋体" w:hint="eastAsia"/>
          <w:kern w:val="0"/>
          <w:sz w:val="32"/>
          <w:szCs w:val="32"/>
        </w:rPr>
        <w:t>招聘</w:t>
      </w:r>
      <w:r>
        <w:rPr>
          <w:rFonts w:ascii="仿宋_GB2312" w:eastAsia="仿宋_GB2312" w:hAnsi="宋体" w:cs="宋体"/>
          <w:kern w:val="0"/>
          <w:sz w:val="32"/>
          <w:szCs w:val="32"/>
        </w:rPr>
        <w:t>+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院校</w:t>
      </w:r>
      <w:r>
        <w:rPr>
          <w:rFonts w:ascii="仿宋_GB2312" w:eastAsia="仿宋_GB2312" w:hAnsi="宋体" w:cs="宋体"/>
          <w:kern w:val="0"/>
          <w:sz w:val="32"/>
          <w:szCs w:val="32"/>
        </w:rPr>
        <w:t>+姓名</w:t>
      </w:r>
      <w:r>
        <w:rPr>
          <w:rFonts w:ascii="仿宋_GB2312" w:eastAsia="仿宋_GB2312" w:hAnsi="宋体" w:cs="宋体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14:paraId="0076308E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每位应聘者限报一个岗位，报名需提供以下材料：</w:t>
      </w:r>
    </w:p>
    <w:p w14:paraId="513179BF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1.《南京</w:t>
      </w:r>
      <w:r>
        <w:rPr>
          <w:rFonts w:ascii="仿宋_GB2312" w:eastAsia="仿宋_GB2312" w:hAnsi="宋体" w:cs="宋体"/>
          <w:kern w:val="0"/>
          <w:sz w:val="32"/>
          <w:szCs w:val="32"/>
        </w:rPr>
        <w:t>水利科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</w:t>
      </w:r>
      <w:r>
        <w:rPr>
          <w:rFonts w:ascii="仿宋_GB2312" w:eastAsia="仿宋_GB2312" w:hAnsi="宋体" w:cs="宋体"/>
          <w:kern w:val="0"/>
          <w:sz w:val="32"/>
          <w:szCs w:val="32"/>
        </w:rPr>
        <w:t>研究院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</w:t>
      </w:r>
      <w:r>
        <w:rPr>
          <w:rFonts w:ascii="仿宋_GB2312" w:eastAsia="仿宋_GB2312" w:hAnsi="宋体" w:cs="宋体"/>
          <w:kern w:val="0"/>
          <w:sz w:val="32"/>
          <w:szCs w:val="32"/>
        </w:rPr>
        <w:t>校园招聘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事业编制</w:t>
      </w:r>
      <w:r>
        <w:rPr>
          <w:rFonts w:ascii="仿宋_GB2312" w:eastAsia="仿宋_GB2312" w:hAnsi="宋体" w:cs="宋体"/>
          <w:kern w:val="0"/>
          <w:sz w:val="32"/>
          <w:szCs w:val="32"/>
        </w:rPr>
        <w:t>工作人员报名表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》（本人</w:t>
      </w:r>
      <w:r>
        <w:rPr>
          <w:rFonts w:ascii="仿宋_GB2312" w:eastAsia="仿宋_GB2312" w:hAnsi="宋体" w:cs="宋体"/>
          <w:kern w:val="0"/>
          <w:sz w:val="32"/>
          <w:szCs w:val="32"/>
        </w:rPr>
        <w:t>签名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120E7">
        <w:rPr>
          <w:rFonts w:ascii="仿宋_GB2312" w:eastAsia="仿宋_GB2312" w:hAnsi="宋体" w:cs="宋体" w:hint="eastAsia"/>
          <w:kern w:val="0"/>
          <w:sz w:val="32"/>
          <w:szCs w:val="32"/>
        </w:rPr>
        <w:t>（附件2）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72187D23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2.身份证复印件；</w:t>
      </w:r>
    </w:p>
    <w:p w14:paraId="30858A79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/>
          <w:kern w:val="0"/>
          <w:sz w:val="32"/>
          <w:szCs w:val="32"/>
        </w:rPr>
        <w:t>博士研究生学历、学位证书复印件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0E1E0705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．英语六、四级成绩、英语口语等级证书、计算机水平等级证书；</w:t>
      </w:r>
    </w:p>
    <w:p w14:paraId="31001419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5.学习成绩单（大学本科、硕士、博士成绩单）；</w:t>
      </w:r>
    </w:p>
    <w:p w14:paraId="6B0FCF48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6.发表论文（代表作）、专著、专利、执业资格证书、学位论文研究情况；</w:t>
      </w:r>
    </w:p>
    <w:p w14:paraId="588FF2F1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7.获奖证书；</w:t>
      </w:r>
    </w:p>
    <w:p w14:paraId="2567F612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8.《毕业生双向选择就业推荐表》复印件。</w:t>
      </w:r>
    </w:p>
    <w:p w14:paraId="2057E74F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（二）资格审核</w:t>
      </w:r>
    </w:p>
    <w:p w14:paraId="67518236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招聘工作组对应聘</w:t>
      </w:r>
      <w:r>
        <w:rPr>
          <w:rFonts w:ascii="仿宋_GB2312" w:eastAsia="仿宋_GB2312" w:hAnsi="宋体" w:cs="宋体"/>
          <w:kern w:val="0"/>
          <w:sz w:val="32"/>
          <w:szCs w:val="32"/>
        </w:rPr>
        <w:t>者提交的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报名材料进行审核，审核通过的参加面试测评。</w:t>
      </w:r>
    </w:p>
    <w:p w14:paraId="3CFD3A84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（三）面试测评</w:t>
      </w:r>
    </w:p>
    <w:p w14:paraId="59BABF2E" w14:textId="77777777" w:rsidR="00BE5F80" w:rsidRDefault="0096107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通过面谈等方式</w:t>
      </w:r>
      <w:r>
        <w:rPr>
          <w:rFonts w:ascii="Times New Roman" w:eastAsia="仿宋_GB2312" w:hAnsi="Times New Roman" w:hint="eastAsia"/>
          <w:sz w:val="32"/>
          <w:szCs w:val="32"/>
        </w:rPr>
        <w:t>考察应聘者的逻辑思维、应变能力、组织协调、团结协作、语言文字等综合能力及专业水平等。</w:t>
      </w:r>
    </w:p>
    <w:p w14:paraId="6C4530C2" w14:textId="77777777" w:rsidR="00BE5F80" w:rsidRDefault="0096107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（四）确定参加学术考核人员名单</w:t>
      </w:r>
    </w:p>
    <w:p w14:paraId="356C75A4" w14:textId="77777777" w:rsidR="00BE5F80" w:rsidRDefault="0096107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招聘工作组根据招聘岗位要求和面试测评情况，择优提出参加学术考核人员名单，并发放《学术报告考核通知单》。</w:t>
      </w:r>
    </w:p>
    <w:p w14:paraId="1CE9F576" w14:textId="77777777" w:rsidR="00BE5F80" w:rsidRDefault="0096107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（五）学术报告考核</w:t>
      </w:r>
    </w:p>
    <w:p w14:paraId="567A8463" w14:textId="77777777" w:rsidR="00BE5F80" w:rsidRDefault="0096107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应聘者按照《学术报告考核通知单》及</w:t>
      </w:r>
      <w:r>
        <w:rPr>
          <w:rFonts w:ascii="Times New Roman" w:eastAsia="仿宋_GB2312" w:hAnsi="Times New Roman"/>
          <w:sz w:val="32"/>
          <w:szCs w:val="32"/>
        </w:rPr>
        <w:t>有关</w:t>
      </w:r>
      <w:r>
        <w:rPr>
          <w:rFonts w:ascii="Times New Roman" w:eastAsia="仿宋_GB2312" w:hAnsi="Times New Roman" w:hint="eastAsia"/>
          <w:sz w:val="32"/>
          <w:szCs w:val="32"/>
        </w:rPr>
        <w:t>要求参加学术报告考核。具体时间、地点等另行通知。</w:t>
      </w:r>
    </w:p>
    <w:p w14:paraId="35359F9C" w14:textId="77777777" w:rsidR="00BE5F80" w:rsidRDefault="0096107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（六）体检</w:t>
      </w:r>
    </w:p>
    <w:p w14:paraId="6538EEC0" w14:textId="77777777" w:rsidR="00BE5F80" w:rsidRDefault="009610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根据学术报告考核结果，按照招聘计划人数1:1的比例，择优确定体检人选。体检</w:t>
      </w:r>
      <w:r>
        <w:rPr>
          <w:rFonts w:ascii="仿宋_GB2312" w:eastAsia="仿宋_GB2312" w:hAnsi="宋体" w:cs="宋体"/>
          <w:kern w:val="0"/>
          <w:sz w:val="32"/>
          <w:szCs w:val="32"/>
        </w:rPr>
        <w:t>由南京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水利科学</w:t>
      </w:r>
      <w:r>
        <w:rPr>
          <w:rFonts w:ascii="仿宋_GB2312" w:eastAsia="仿宋_GB2312" w:hAnsi="宋体" w:cs="宋体"/>
          <w:kern w:val="0"/>
          <w:sz w:val="32"/>
          <w:szCs w:val="32"/>
        </w:rPr>
        <w:t>研究院组织实施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，体检标准参照《国家公务员录用体检通用标准（试行）》执行。</w:t>
      </w:r>
    </w:p>
    <w:p w14:paraId="542C15BD" w14:textId="77777777" w:rsidR="00BE5F80" w:rsidRDefault="0096107E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（七）公示与</w:t>
      </w:r>
      <w:r>
        <w:rPr>
          <w:rFonts w:ascii="Times New Roman" w:eastAsia="仿宋_GB2312" w:hAnsi="Times New Roman"/>
          <w:sz w:val="32"/>
          <w:szCs w:val="32"/>
        </w:rPr>
        <w:t>聘用</w:t>
      </w:r>
    </w:p>
    <w:p w14:paraId="3A4AD345" w14:textId="77777777" w:rsidR="00BE5F80" w:rsidRDefault="0096107E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在</w:t>
      </w:r>
      <w:r>
        <w:rPr>
          <w:rFonts w:eastAsia="仿宋_GB2312" w:hint="eastAsia"/>
          <w:color w:val="000000"/>
          <w:sz w:val="32"/>
          <w:szCs w:val="32"/>
        </w:rPr>
        <w:t>中国</w:t>
      </w:r>
      <w:r w:rsidR="00E838DE">
        <w:rPr>
          <w:rFonts w:eastAsia="仿宋_GB2312"/>
          <w:color w:val="000000"/>
          <w:sz w:val="32"/>
          <w:szCs w:val="32"/>
        </w:rPr>
        <w:t>水利人才网</w:t>
      </w:r>
      <w:r>
        <w:rPr>
          <w:rFonts w:eastAsia="仿宋_GB2312"/>
          <w:color w:val="000000"/>
          <w:sz w:val="32"/>
          <w:szCs w:val="32"/>
        </w:rPr>
        <w:t>、南京水利科学研究院网站公示拟聘人选名单，经公示不影响聘用的，办理事业</w:t>
      </w:r>
      <w:r>
        <w:rPr>
          <w:rFonts w:eastAsia="仿宋_GB2312" w:hint="eastAsia"/>
          <w:color w:val="000000"/>
          <w:sz w:val="32"/>
          <w:szCs w:val="32"/>
        </w:rPr>
        <w:t>编制工作人员</w:t>
      </w:r>
      <w:r>
        <w:rPr>
          <w:rFonts w:eastAsia="仿宋_GB2312"/>
          <w:color w:val="000000"/>
          <w:sz w:val="32"/>
          <w:szCs w:val="32"/>
        </w:rPr>
        <w:t>聘用手续</w:t>
      </w:r>
      <w:r>
        <w:rPr>
          <w:rFonts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聘用资格保留至20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1年12月31日，对20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1年12月31日前不能报到的，按自动放弃处理，并取消聘用资格。</w:t>
      </w:r>
    </w:p>
    <w:p w14:paraId="6397CF36" w14:textId="77777777" w:rsidR="00BE5F80" w:rsidRDefault="0096107E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六、招聘咨询</w:t>
      </w:r>
    </w:p>
    <w:p w14:paraId="51F53FF4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咨询电话：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025-85828165   85828108   </w:t>
      </w:r>
    </w:p>
    <w:p w14:paraId="48A35EB7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李老师    宗老师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14:paraId="3E755B9C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单位地址：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南京市广州路223号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邮编：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210029 </w:t>
      </w:r>
    </w:p>
    <w:p w14:paraId="3748544D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单位网址：</w:t>
      </w:r>
      <w:hyperlink r:id="rId8" w:history="1">
        <w:r>
          <w:rPr>
            <w:rFonts w:ascii="仿宋_GB2312" w:eastAsia="仿宋_GB2312" w:hAnsi="宋体" w:cs="宋体" w:hint="eastAsia"/>
            <w:kern w:val="0"/>
            <w:sz w:val="32"/>
            <w:szCs w:val="32"/>
            <w:u w:val="single"/>
          </w:rPr>
          <w:t>http://www.nhri.cn</w:t>
        </w:r>
      </w:hyperlink>
    </w:p>
    <w:p w14:paraId="6CD6E5A3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E-mail ：</w:t>
      </w:r>
      <w:hyperlink r:id="rId9" w:history="1">
        <w:r>
          <w:rPr>
            <w:rFonts w:ascii="仿宋_GB2312" w:eastAsia="仿宋_GB2312" w:hAnsi="宋体" w:cs="宋体" w:hint="eastAsia"/>
            <w:kern w:val="0"/>
            <w:sz w:val="32"/>
            <w:szCs w:val="32"/>
            <w:u w:val="single"/>
          </w:rPr>
          <w:t>fcli@nhri.cn</w:t>
        </w:r>
      </w:hyperlink>
    </w:p>
    <w:p w14:paraId="0B348BFD" w14:textId="77777777" w:rsidR="00BE5F80" w:rsidRDefault="0096107E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七、招聘监督</w:t>
      </w:r>
    </w:p>
    <w:p w14:paraId="79EB206E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监督电话：</w:t>
      </w:r>
      <w:r w:rsidR="00F120E7"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>025-85828162</w:t>
      </w:r>
    </w:p>
    <w:p w14:paraId="4C480CA7" w14:textId="77777777" w:rsidR="00BE5F80" w:rsidRDefault="00BE5F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031A43B4" w14:textId="77777777" w:rsidR="00BE5F80" w:rsidRDefault="00BE5F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21A40C7C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14:paraId="2D7FBE74" w14:textId="77777777" w:rsidR="00BE5F80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1.南京水利科学研究院20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1年公开招聘（校园招聘）事业编制工作人员岗位表</w:t>
      </w:r>
    </w:p>
    <w:p w14:paraId="18BA249C" w14:textId="5DC279D7" w:rsidR="00476292" w:rsidRDefault="0096107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南京水利科学</w:t>
      </w:r>
      <w:r>
        <w:rPr>
          <w:rFonts w:ascii="仿宋_GB2312" w:eastAsia="仿宋_GB2312" w:hAnsi="宋体" w:cs="宋体"/>
          <w:kern w:val="0"/>
          <w:sz w:val="32"/>
          <w:szCs w:val="32"/>
        </w:rPr>
        <w:t>研究院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1年公开招聘（校园招聘）事业编制工作人员报名表</w:t>
      </w:r>
    </w:p>
    <w:p w14:paraId="08C9097F" w14:textId="77777777" w:rsidR="00476292" w:rsidRDefault="00476292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br w:type="page"/>
      </w:r>
    </w:p>
    <w:p w14:paraId="675FB57D" w14:textId="3AB254A7" w:rsidR="00BE5F80" w:rsidRPr="00476292" w:rsidRDefault="00476292">
      <w:pPr>
        <w:widowControl/>
        <w:spacing w:line="560" w:lineRule="exact"/>
        <w:ind w:firstLineChars="200" w:firstLine="420"/>
        <w:rPr>
          <w:rFonts w:ascii="仿宋_GB2312" w:eastAsia="仿宋_GB2312" w:hAnsi="宋体" w:cs="宋体"/>
          <w:kern w:val="0"/>
          <w:sz w:val="32"/>
          <w:szCs w:val="32"/>
        </w:rPr>
      </w:pPr>
      <w:r w:rsidRPr="00476292">
        <w:lastRenderedPageBreak/>
        <w:drawing>
          <wp:anchor distT="0" distB="0" distL="114300" distR="114300" simplePos="0" relativeHeight="251658240" behindDoc="0" locked="0" layoutInCell="1" allowOverlap="1" wp14:anchorId="57A1F227" wp14:editId="5A2F2FAB">
            <wp:simplePos x="0" y="0"/>
            <wp:positionH relativeFrom="column">
              <wp:posOffset>795020</wp:posOffset>
            </wp:positionH>
            <wp:positionV relativeFrom="paragraph">
              <wp:posOffset>325120</wp:posOffset>
            </wp:positionV>
            <wp:extent cx="4388485" cy="80276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85" cy="80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E5F80" w:rsidRPr="00476292" w:rsidSect="00BE5F80">
      <w:footerReference w:type="default" r:id="rId11"/>
      <w:pgSz w:w="11906" w:h="16838"/>
      <w:pgMar w:top="2098" w:right="107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0BBC1" w14:textId="77777777" w:rsidR="00F63B41" w:rsidRDefault="00F63B41" w:rsidP="00BE5F80">
      <w:r>
        <w:separator/>
      </w:r>
    </w:p>
  </w:endnote>
  <w:endnote w:type="continuationSeparator" w:id="0">
    <w:p w14:paraId="4FC063F8" w14:textId="77777777" w:rsidR="00F63B41" w:rsidRDefault="00F63B41" w:rsidP="00BE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8535707"/>
    </w:sdtPr>
    <w:sdtEndPr/>
    <w:sdtContent>
      <w:p w14:paraId="2B56513E" w14:textId="77777777" w:rsidR="00BE5F80" w:rsidRDefault="001B39E5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96107E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F120E7" w:rsidRPr="00F120E7"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29779449" w14:textId="77777777" w:rsidR="00BE5F80" w:rsidRDefault="00BE5F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9F17F" w14:textId="77777777" w:rsidR="00F63B41" w:rsidRDefault="00F63B41" w:rsidP="00BE5F80">
      <w:r>
        <w:separator/>
      </w:r>
    </w:p>
  </w:footnote>
  <w:footnote w:type="continuationSeparator" w:id="0">
    <w:p w14:paraId="5978B4DE" w14:textId="77777777" w:rsidR="00F63B41" w:rsidRDefault="00F63B41" w:rsidP="00BE5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EBA"/>
    <w:rsid w:val="000061DC"/>
    <w:rsid w:val="00006D40"/>
    <w:rsid w:val="00024646"/>
    <w:rsid w:val="00025F98"/>
    <w:rsid w:val="0003257C"/>
    <w:rsid w:val="0004190A"/>
    <w:rsid w:val="000434C7"/>
    <w:rsid w:val="00047392"/>
    <w:rsid w:val="000526AC"/>
    <w:rsid w:val="00064637"/>
    <w:rsid w:val="00065B8F"/>
    <w:rsid w:val="00073A8D"/>
    <w:rsid w:val="00074B0D"/>
    <w:rsid w:val="00082D7A"/>
    <w:rsid w:val="000B2B95"/>
    <w:rsid w:val="000C4E29"/>
    <w:rsid w:val="000D3050"/>
    <w:rsid w:val="000D4245"/>
    <w:rsid w:val="000E2110"/>
    <w:rsid w:val="000E69FA"/>
    <w:rsid w:val="000F3B71"/>
    <w:rsid w:val="00101CFE"/>
    <w:rsid w:val="00126C67"/>
    <w:rsid w:val="00126F51"/>
    <w:rsid w:val="001316F4"/>
    <w:rsid w:val="0013554B"/>
    <w:rsid w:val="001432E0"/>
    <w:rsid w:val="00144E16"/>
    <w:rsid w:val="00147C6F"/>
    <w:rsid w:val="00150E2B"/>
    <w:rsid w:val="00153BD6"/>
    <w:rsid w:val="0015463D"/>
    <w:rsid w:val="00155463"/>
    <w:rsid w:val="00160EFC"/>
    <w:rsid w:val="0016184B"/>
    <w:rsid w:val="00181699"/>
    <w:rsid w:val="00183543"/>
    <w:rsid w:val="00191E1C"/>
    <w:rsid w:val="001974E5"/>
    <w:rsid w:val="001B39E5"/>
    <w:rsid w:val="001C63AD"/>
    <w:rsid w:val="00211EC2"/>
    <w:rsid w:val="00246529"/>
    <w:rsid w:val="0027069A"/>
    <w:rsid w:val="00271E98"/>
    <w:rsid w:val="00286366"/>
    <w:rsid w:val="0028695F"/>
    <w:rsid w:val="00292C8F"/>
    <w:rsid w:val="002B0658"/>
    <w:rsid w:val="002D2654"/>
    <w:rsid w:val="002D348A"/>
    <w:rsid w:val="002D74DA"/>
    <w:rsid w:val="002E261F"/>
    <w:rsid w:val="002E7EBA"/>
    <w:rsid w:val="002F41AB"/>
    <w:rsid w:val="002F43AB"/>
    <w:rsid w:val="002F6783"/>
    <w:rsid w:val="0030215F"/>
    <w:rsid w:val="00305AD8"/>
    <w:rsid w:val="003207F5"/>
    <w:rsid w:val="00322126"/>
    <w:rsid w:val="00322426"/>
    <w:rsid w:val="00360E9F"/>
    <w:rsid w:val="00364D78"/>
    <w:rsid w:val="003761BD"/>
    <w:rsid w:val="0037627B"/>
    <w:rsid w:val="00385D78"/>
    <w:rsid w:val="00394265"/>
    <w:rsid w:val="00395717"/>
    <w:rsid w:val="00395C14"/>
    <w:rsid w:val="0039759B"/>
    <w:rsid w:val="003B5972"/>
    <w:rsid w:val="003B748B"/>
    <w:rsid w:val="003E7D08"/>
    <w:rsid w:val="00401755"/>
    <w:rsid w:val="00425CE1"/>
    <w:rsid w:val="0043526E"/>
    <w:rsid w:val="004356F7"/>
    <w:rsid w:val="004375F1"/>
    <w:rsid w:val="00444D67"/>
    <w:rsid w:val="00453E7E"/>
    <w:rsid w:val="00461467"/>
    <w:rsid w:val="00465FB1"/>
    <w:rsid w:val="00467FAC"/>
    <w:rsid w:val="0047469C"/>
    <w:rsid w:val="00476292"/>
    <w:rsid w:val="00491F7B"/>
    <w:rsid w:val="00492E78"/>
    <w:rsid w:val="004938AA"/>
    <w:rsid w:val="00497945"/>
    <w:rsid w:val="004A19D2"/>
    <w:rsid w:val="004B4DFF"/>
    <w:rsid w:val="004B66FD"/>
    <w:rsid w:val="004D299B"/>
    <w:rsid w:val="004E60D2"/>
    <w:rsid w:val="004E6728"/>
    <w:rsid w:val="004F3D3B"/>
    <w:rsid w:val="00507906"/>
    <w:rsid w:val="00525ECA"/>
    <w:rsid w:val="00532BBB"/>
    <w:rsid w:val="005346F4"/>
    <w:rsid w:val="0053569A"/>
    <w:rsid w:val="005574C8"/>
    <w:rsid w:val="0056507D"/>
    <w:rsid w:val="005734F7"/>
    <w:rsid w:val="00573B54"/>
    <w:rsid w:val="00575789"/>
    <w:rsid w:val="00577F3B"/>
    <w:rsid w:val="005877AC"/>
    <w:rsid w:val="00587F44"/>
    <w:rsid w:val="005A3FB7"/>
    <w:rsid w:val="005A4198"/>
    <w:rsid w:val="005A7EBC"/>
    <w:rsid w:val="005B3850"/>
    <w:rsid w:val="005B40C2"/>
    <w:rsid w:val="005B6ACE"/>
    <w:rsid w:val="005C372D"/>
    <w:rsid w:val="005C5DEF"/>
    <w:rsid w:val="005D7EF6"/>
    <w:rsid w:val="00601398"/>
    <w:rsid w:val="0060536E"/>
    <w:rsid w:val="00611A2A"/>
    <w:rsid w:val="006143B3"/>
    <w:rsid w:val="00642AFD"/>
    <w:rsid w:val="00646292"/>
    <w:rsid w:val="00647290"/>
    <w:rsid w:val="00657645"/>
    <w:rsid w:val="006C2A1B"/>
    <w:rsid w:val="006D16A2"/>
    <w:rsid w:val="006E5F24"/>
    <w:rsid w:val="006F3262"/>
    <w:rsid w:val="006F7520"/>
    <w:rsid w:val="00710935"/>
    <w:rsid w:val="007171A5"/>
    <w:rsid w:val="00731D8A"/>
    <w:rsid w:val="00733651"/>
    <w:rsid w:val="00736854"/>
    <w:rsid w:val="00736A78"/>
    <w:rsid w:val="00763760"/>
    <w:rsid w:val="007662E9"/>
    <w:rsid w:val="00774E6A"/>
    <w:rsid w:val="007B59EE"/>
    <w:rsid w:val="007B6D77"/>
    <w:rsid w:val="007F2CFF"/>
    <w:rsid w:val="0081736E"/>
    <w:rsid w:val="00830344"/>
    <w:rsid w:val="00836410"/>
    <w:rsid w:val="00844A4A"/>
    <w:rsid w:val="00846DBC"/>
    <w:rsid w:val="00863700"/>
    <w:rsid w:val="00872C42"/>
    <w:rsid w:val="00876773"/>
    <w:rsid w:val="00876E91"/>
    <w:rsid w:val="00884D87"/>
    <w:rsid w:val="00893E26"/>
    <w:rsid w:val="00895267"/>
    <w:rsid w:val="00897EB0"/>
    <w:rsid w:val="008A66CD"/>
    <w:rsid w:val="008A7189"/>
    <w:rsid w:val="008C09DC"/>
    <w:rsid w:val="008C2433"/>
    <w:rsid w:val="008D114A"/>
    <w:rsid w:val="008F4DDF"/>
    <w:rsid w:val="009064B1"/>
    <w:rsid w:val="00915390"/>
    <w:rsid w:val="009218D6"/>
    <w:rsid w:val="009372FC"/>
    <w:rsid w:val="00941769"/>
    <w:rsid w:val="0096107E"/>
    <w:rsid w:val="00990217"/>
    <w:rsid w:val="0099211C"/>
    <w:rsid w:val="009924A6"/>
    <w:rsid w:val="009E0135"/>
    <w:rsid w:val="009E334A"/>
    <w:rsid w:val="00A002F8"/>
    <w:rsid w:val="00A01F81"/>
    <w:rsid w:val="00A108F9"/>
    <w:rsid w:val="00A11898"/>
    <w:rsid w:val="00A14D4B"/>
    <w:rsid w:val="00A150C9"/>
    <w:rsid w:val="00A23DD1"/>
    <w:rsid w:val="00A2474D"/>
    <w:rsid w:val="00A30C31"/>
    <w:rsid w:val="00A4028A"/>
    <w:rsid w:val="00A50995"/>
    <w:rsid w:val="00A51C1C"/>
    <w:rsid w:val="00A90D09"/>
    <w:rsid w:val="00AA589E"/>
    <w:rsid w:val="00AB5726"/>
    <w:rsid w:val="00AD65FF"/>
    <w:rsid w:val="00AF3AE3"/>
    <w:rsid w:val="00B12C3A"/>
    <w:rsid w:val="00B23A99"/>
    <w:rsid w:val="00B2494C"/>
    <w:rsid w:val="00B272BD"/>
    <w:rsid w:val="00B31EA9"/>
    <w:rsid w:val="00B4041F"/>
    <w:rsid w:val="00B45D59"/>
    <w:rsid w:val="00B51D28"/>
    <w:rsid w:val="00B531E2"/>
    <w:rsid w:val="00B657A3"/>
    <w:rsid w:val="00B76221"/>
    <w:rsid w:val="00B76763"/>
    <w:rsid w:val="00B90FFF"/>
    <w:rsid w:val="00B91BDB"/>
    <w:rsid w:val="00B92BBC"/>
    <w:rsid w:val="00BA1F01"/>
    <w:rsid w:val="00BA5449"/>
    <w:rsid w:val="00BE118C"/>
    <w:rsid w:val="00BE2FE7"/>
    <w:rsid w:val="00BE5F80"/>
    <w:rsid w:val="00BF40C3"/>
    <w:rsid w:val="00C10890"/>
    <w:rsid w:val="00C24736"/>
    <w:rsid w:val="00C348FC"/>
    <w:rsid w:val="00C65EFF"/>
    <w:rsid w:val="00C75649"/>
    <w:rsid w:val="00C83D26"/>
    <w:rsid w:val="00C935C9"/>
    <w:rsid w:val="00C946B1"/>
    <w:rsid w:val="00CA56C3"/>
    <w:rsid w:val="00CA6F80"/>
    <w:rsid w:val="00CB5DFA"/>
    <w:rsid w:val="00CC2C2B"/>
    <w:rsid w:val="00CC73FA"/>
    <w:rsid w:val="00CD147E"/>
    <w:rsid w:val="00CD1687"/>
    <w:rsid w:val="00CE08B5"/>
    <w:rsid w:val="00CF359F"/>
    <w:rsid w:val="00D0242B"/>
    <w:rsid w:val="00D15F43"/>
    <w:rsid w:val="00D4136C"/>
    <w:rsid w:val="00D50CC8"/>
    <w:rsid w:val="00D62394"/>
    <w:rsid w:val="00D67513"/>
    <w:rsid w:val="00D82AA6"/>
    <w:rsid w:val="00D85663"/>
    <w:rsid w:val="00DC0DD9"/>
    <w:rsid w:val="00DC41C2"/>
    <w:rsid w:val="00E119DD"/>
    <w:rsid w:val="00E212A3"/>
    <w:rsid w:val="00E439D3"/>
    <w:rsid w:val="00E70DDE"/>
    <w:rsid w:val="00E73C93"/>
    <w:rsid w:val="00E804CE"/>
    <w:rsid w:val="00E806AA"/>
    <w:rsid w:val="00E8088F"/>
    <w:rsid w:val="00E838DE"/>
    <w:rsid w:val="00E9095F"/>
    <w:rsid w:val="00EA0603"/>
    <w:rsid w:val="00EB2906"/>
    <w:rsid w:val="00EB33FB"/>
    <w:rsid w:val="00EC11E9"/>
    <w:rsid w:val="00EC3611"/>
    <w:rsid w:val="00EC758D"/>
    <w:rsid w:val="00ED04D8"/>
    <w:rsid w:val="00F01256"/>
    <w:rsid w:val="00F120E7"/>
    <w:rsid w:val="00F139DD"/>
    <w:rsid w:val="00F17FFD"/>
    <w:rsid w:val="00F22558"/>
    <w:rsid w:val="00F47579"/>
    <w:rsid w:val="00F5371C"/>
    <w:rsid w:val="00F54EBE"/>
    <w:rsid w:val="00F63B41"/>
    <w:rsid w:val="00F70695"/>
    <w:rsid w:val="00F75D8B"/>
    <w:rsid w:val="00F822F6"/>
    <w:rsid w:val="00F974D0"/>
    <w:rsid w:val="00FA27C1"/>
    <w:rsid w:val="00FA2E54"/>
    <w:rsid w:val="00FB277D"/>
    <w:rsid w:val="00FD00CA"/>
    <w:rsid w:val="00FD0D90"/>
    <w:rsid w:val="00FE05AB"/>
    <w:rsid w:val="00FE729B"/>
    <w:rsid w:val="00FF63EA"/>
    <w:rsid w:val="0FBE5548"/>
    <w:rsid w:val="11941777"/>
    <w:rsid w:val="27BC417B"/>
    <w:rsid w:val="3F415F43"/>
    <w:rsid w:val="44A6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F3604"/>
  <w15:docId w15:val="{54012CE5-AA96-4899-8457-C63077FC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F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5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E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E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E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BE5F80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BE5F8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E5F8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E5F80"/>
    <w:rPr>
      <w:sz w:val="18"/>
      <w:szCs w:val="18"/>
    </w:rPr>
  </w:style>
  <w:style w:type="paragraph" w:styleId="ab">
    <w:name w:val="List Paragraph"/>
    <w:basedOn w:val="a"/>
    <w:uiPriority w:val="34"/>
    <w:qFormat/>
    <w:rsid w:val="00BE5F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ri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63;&#21487;&#20110;2020&#24180;12&#26376;6&#26085;&#20043;&#21069;&#23558;&#25253;&#21517;&#26448;&#26009;&#30005;&#23376;&#29256;&#25171;&#21253;&#21387;&#32553;&#21457;&#36865;&#33267;&#37038;&#31665;fcli@nhri.cn&#65288;&#25991;&#20214;&#21517;&#20026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zhu@nhri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zqzong(宗志强)</dc:creator>
  <cp:lastModifiedBy>陈 光辉</cp:lastModifiedBy>
  <cp:revision>13</cp:revision>
  <cp:lastPrinted>2020-11-17T02:30:00Z</cp:lastPrinted>
  <dcterms:created xsi:type="dcterms:W3CDTF">2020-11-18T07:33:00Z</dcterms:created>
  <dcterms:modified xsi:type="dcterms:W3CDTF">2020-11-19T03:29:00Z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